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2B4" w:rsidRDefault="00D612B4" w:rsidP="006612E2">
      <w:pPr>
        <w:jc w:val="center"/>
        <w:rPr>
          <w:b/>
          <w:sz w:val="32"/>
          <w:szCs w:val="32"/>
        </w:rPr>
      </w:pPr>
    </w:p>
    <w:p w:rsidR="006612E2" w:rsidRDefault="006612E2" w:rsidP="006612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2019: L’IMPRESA NELLE NUOVE CITTA’</w:t>
      </w:r>
    </w:p>
    <w:p w:rsidR="009814B0" w:rsidRDefault="006612E2" w:rsidP="009814B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D4630">
        <w:rPr>
          <w:b/>
          <w:sz w:val="32"/>
          <w:szCs w:val="32"/>
        </w:rPr>
        <w:t>5</w:t>
      </w:r>
      <w:r w:rsidR="005F368F">
        <w:rPr>
          <w:b/>
          <w:sz w:val="32"/>
          <w:szCs w:val="32"/>
        </w:rPr>
        <w:t xml:space="preserve"> OBIETTIVI</w:t>
      </w:r>
      <w:r w:rsidR="00001CE5">
        <w:rPr>
          <w:b/>
          <w:sz w:val="32"/>
          <w:szCs w:val="32"/>
        </w:rPr>
        <w:t xml:space="preserve"> PER LE PMI, L’ARTIGIANATO E IL COMMERCIO</w:t>
      </w:r>
    </w:p>
    <w:p w:rsidR="00664AD1" w:rsidRDefault="00664AD1" w:rsidP="009814B0">
      <w:pPr>
        <w:jc w:val="both"/>
        <w:rPr>
          <w:rFonts w:cstheme="minorHAnsi"/>
          <w:b/>
        </w:rPr>
      </w:pPr>
      <w:proofErr w:type="gramStart"/>
      <w:r>
        <w:rPr>
          <w:rFonts w:cstheme="minorHAnsi"/>
          <w:b/>
        </w:rPr>
        <w:t>CNA  e</w:t>
      </w:r>
      <w:proofErr w:type="gramEnd"/>
      <w:r>
        <w:rPr>
          <w:rFonts w:cstheme="minorHAnsi"/>
          <w:b/>
        </w:rPr>
        <w:t xml:space="preserve"> CONFESERCENTI </w:t>
      </w:r>
      <w:r w:rsidR="005F368F">
        <w:rPr>
          <w:rFonts w:cstheme="minorHAnsi"/>
          <w:b/>
        </w:rPr>
        <w:t xml:space="preserve"> hanno sintetizzato</w:t>
      </w:r>
      <w:r w:rsidR="00131084">
        <w:rPr>
          <w:rFonts w:cstheme="minorHAnsi"/>
          <w:b/>
        </w:rPr>
        <w:t xml:space="preserve"> le richieste espresse dalle proprie imprese associate, da formulare alle forze politiche impegnate nella campagna elettorale dei comuni dell’Unione Empolese </w:t>
      </w:r>
      <w:proofErr w:type="spellStart"/>
      <w:r w:rsidR="00131084">
        <w:rPr>
          <w:rFonts w:cstheme="minorHAnsi"/>
          <w:b/>
        </w:rPr>
        <w:t>Valdelsa</w:t>
      </w:r>
      <w:proofErr w:type="spellEnd"/>
      <w:r w:rsidR="00131084">
        <w:rPr>
          <w:rFonts w:cstheme="minorHAnsi"/>
          <w:b/>
        </w:rPr>
        <w:t>.</w:t>
      </w:r>
    </w:p>
    <w:p w:rsidR="00AA7208" w:rsidRDefault="000669E6" w:rsidP="00AE44EE">
      <w:pPr>
        <w:jc w:val="center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1</w:t>
      </w:r>
    </w:p>
    <w:p w:rsidR="00CD4630" w:rsidRDefault="00CD4630" w:rsidP="00AE44EE">
      <w:pPr>
        <w:jc w:val="center"/>
        <w:rPr>
          <w:b/>
        </w:rPr>
      </w:pPr>
      <w:r>
        <w:rPr>
          <w:b/>
        </w:rPr>
        <w:t>LOTTA ALLA BUROCRAZIA</w:t>
      </w:r>
    </w:p>
    <w:p w:rsidR="009814B0" w:rsidRDefault="00371DD9" w:rsidP="009814B0">
      <w:pPr>
        <w:jc w:val="both"/>
      </w:pPr>
      <w:r>
        <w:t>S</w:t>
      </w:r>
      <w:r w:rsidR="00857B0E">
        <w:t>emplificare e/o ridurre la burocrazia che ostacola qu</w:t>
      </w:r>
      <w:r w:rsidR="005F368F">
        <w:t>otidianamente le nostre imprese, ottenendo</w:t>
      </w:r>
      <w:r w:rsidR="00857B0E">
        <w:t xml:space="preserve"> una riduzione dei costi e</w:t>
      </w:r>
      <w:r w:rsidR="005F368F">
        <w:t>d</w:t>
      </w:r>
      <w:r w:rsidR="00857B0E">
        <w:t xml:space="preserve"> una razionalizzazione delle spese</w:t>
      </w:r>
      <w:r w:rsidR="002D2DD7">
        <w:t xml:space="preserve">, </w:t>
      </w:r>
      <w:r w:rsidR="005F368F">
        <w:t xml:space="preserve">e </w:t>
      </w:r>
      <w:proofErr w:type="gramStart"/>
      <w:r w:rsidR="002D2DD7">
        <w:t>facilitando</w:t>
      </w:r>
      <w:r w:rsidR="00857B0E">
        <w:t xml:space="preserve">  il</w:t>
      </w:r>
      <w:proofErr w:type="gramEnd"/>
      <w:r w:rsidR="00857B0E">
        <w:t xml:space="preserve"> lavoro delle stesse strutture amministrative (ad esempio con un SUAP di Area o intercomunale). </w:t>
      </w:r>
    </w:p>
    <w:p w:rsidR="000669E6" w:rsidRDefault="000669E6" w:rsidP="00AE44EE">
      <w:pPr>
        <w:jc w:val="center"/>
        <w:rPr>
          <w:b/>
        </w:rPr>
      </w:pPr>
      <w:r>
        <w:rPr>
          <w:b/>
        </w:rPr>
        <w:t>2</w:t>
      </w:r>
    </w:p>
    <w:p w:rsidR="009814B0" w:rsidRDefault="00857B0E" w:rsidP="00AE44EE">
      <w:pPr>
        <w:jc w:val="center"/>
        <w:rPr>
          <w:b/>
        </w:rPr>
      </w:pPr>
      <w:r w:rsidRPr="009814B0">
        <w:rPr>
          <w:b/>
        </w:rPr>
        <w:t>F</w:t>
      </w:r>
      <w:r w:rsidR="00CD4630">
        <w:rPr>
          <w:b/>
        </w:rPr>
        <w:t>ORMAZIONE A MISURA DI IMPRESA</w:t>
      </w:r>
    </w:p>
    <w:p w:rsidR="002A4F8E" w:rsidRDefault="00857B0E" w:rsidP="009814B0">
      <w:pPr>
        <w:jc w:val="both"/>
      </w:pPr>
      <w:r w:rsidRPr="009814B0">
        <w:rPr>
          <w:b/>
        </w:rPr>
        <w:t>F</w:t>
      </w:r>
      <w:r>
        <w:t>avorire la formazione in azienda</w:t>
      </w:r>
      <w:r w:rsidR="005F368F">
        <w:t>,</w:t>
      </w:r>
      <w:r>
        <w:t xml:space="preserve"> per creare figure pronte per essere inserite nel mondo del lavoro.</w:t>
      </w:r>
    </w:p>
    <w:p w:rsidR="00CD4630" w:rsidRDefault="00857B0E" w:rsidP="009814B0">
      <w:pPr>
        <w:jc w:val="both"/>
      </w:pPr>
      <w:r>
        <w:t>A nostro avviso le amministrazioni dovrebbero essere la cabina di regia nel rapporto tra imprese, agenzie formative, scuole, incubatori, agenzie interinali e centri per l’impiego</w:t>
      </w:r>
      <w:r w:rsidR="00CD4630">
        <w:t xml:space="preserve">, </w:t>
      </w:r>
      <w:r w:rsidR="005F368F">
        <w:t xml:space="preserve">soprattutto attraverso il potenziamento di </w:t>
      </w:r>
      <w:r w:rsidR="00CD4630">
        <w:t>ASEV.</w:t>
      </w:r>
    </w:p>
    <w:p w:rsidR="000669E6" w:rsidRDefault="000669E6" w:rsidP="00AE44EE">
      <w:pPr>
        <w:jc w:val="center"/>
        <w:rPr>
          <w:b/>
        </w:rPr>
      </w:pPr>
      <w:r>
        <w:rPr>
          <w:b/>
        </w:rPr>
        <w:t>3</w:t>
      </w:r>
    </w:p>
    <w:p w:rsidR="009814B0" w:rsidRPr="00CD4630" w:rsidRDefault="00CD4630" w:rsidP="00AE44EE">
      <w:pPr>
        <w:jc w:val="center"/>
        <w:rPr>
          <w:b/>
        </w:rPr>
      </w:pPr>
      <w:r w:rsidRPr="00CD4630">
        <w:rPr>
          <w:b/>
        </w:rPr>
        <w:t>CODICE DEGLI APPALTI PER PMI</w:t>
      </w:r>
    </w:p>
    <w:p w:rsidR="00391D39" w:rsidRDefault="00391D39" w:rsidP="00391D39">
      <w:pPr>
        <w:jc w:val="both"/>
      </w:pPr>
      <w:r>
        <w:t xml:space="preserve">La nuova legge della Regione Toscana, che recepisce il Protocollo sugli appalti sottoscritto anche dalle Associazioni di categoria, deve essere la nuova linea conduttrice della politica sugli appalti di tutti i Comuni Toscani. Questa norma riserva il 50% degli appalti alle imprese </w:t>
      </w:r>
      <w:proofErr w:type="gramStart"/>
      <w:r>
        <w:t xml:space="preserve">toscane </w:t>
      </w:r>
      <w:r w:rsidR="00386DA4">
        <w:t xml:space="preserve"> ed</w:t>
      </w:r>
      <w:proofErr w:type="gramEnd"/>
      <w:r>
        <w:t xml:space="preserve">  è un metodo fondamentale per salvare un settore in netta crisi come quello dell’edilizia.</w:t>
      </w:r>
      <w:r w:rsidR="00391432">
        <w:t xml:space="preserve"> Altresì è l’unico metodo per migliorare la qualità e la durata delle opere </w:t>
      </w:r>
      <w:proofErr w:type="gramStart"/>
      <w:r w:rsidR="00391432">
        <w:t>pubbliche .</w:t>
      </w:r>
      <w:proofErr w:type="gramEnd"/>
    </w:p>
    <w:p w:rsidR="005F368F" w:rsidRDefault="00B71397" w:rsidP="009814B0">
      <w:pPr>
        <w:jc w:val="both"/>
      </w:pPr>
      <w:r>
        <w:t>Preso atto dello stato di scarsa manutenzione di molti immobili dei centri storici, le Amministrazioni Comunali devono incentivare campagne di riqu</w:t>
      </w:r>
      <w:r w:rsidR="00391432">
        <w:t>alificazione immobiliare private</w:t>
      </w:r>
      <w:r>
        <w:t xml:space="preserve"> e pubblic</w:t>
      </w:r>
      <w:r w:rsidR="00391432">
        <w:t>he.</w:t>
      </w:r>
    </w:p>
    <w:p w:rsidR="00857B0E" w:rsidRDefault="00857B0E" w:rsidP="009814B0">
      <w:pPr>
        <w:jc w:val="both"/>
      </w:pPr>
      <w:r>
        <w:t>Per fare questo un’idea potrebbe essere quella di spacchettare in lotti gli appalti sopra i 150.000€ dando come priorità nell’assegnazione la tempestività ed il controllo nelle successive opere di manutenzione.</w:t>
      </w:r>
    </w:p>
    <w:p w:rsidR="00AA7208" w:rsidRDefault="00AA7208" w:rsidP="00AA7208">
      <w:pPr>
        <w:tabs>
          <w:tab w:val="left" w:pos="3750"/>
        </w:tabs>
        <w:rPr>
          <w:b/>
        </w:rPr>
      </w:pPr>
    </w:p>
    <w:p w:rsidR="00001CE5" w:rsidRDefault="00001CE5" w:rsidP="00AA7208">
      <w:pPr>
        <w:tabs>
          <w:tab w:val="left" w:pos="3750"/>
        </w:tabs>
        <w:rPr>
          <w:b/>
        </w:rPr>
      </w:pPr>
    </w:p>
    <w:p w:rsidR="00001CE5" w:rsidRDefault="00001CE5" w:rsidP="00AA7208">
      <w:pPr>
        <w:tabs>
          <w:tab w:val="left" w:pos="3750"/>
        </w:tabs>
        <w:rPr>
          <w:b/>
        </w:rPr>
      </w:pPr>
    </w:p>
    <w:p w:rsidR="00001CE5" w:rsidRDefault="00001CE5" w:rsidP="00AA7208">
      <w:pPr>
        <w:tabs>
          <w:tab w:val="left" w:pos="3750"/>
        </w:tabs>
        <w:rPr>
          <w:b/>
        </w:rPr>
      </w:pPr>
    </w:p>
    <w:p w:rsidR="000669E6" w:rsidRPr="00D612B4" w:rsidRDefault="000669E6" w:rsidP="00AE44EE">
      <w:pPr>
        <w:tabs>
          <w:tab w:val="left" w:pos="3750"/>
        </w:tabs>
        <w:jc w:val="center"/>
        <w:rPr>
          <w:b/>
        </w:rPr>
      </w:pPr>
      <w:r w:rsidRPr="00D612B4">
        <w:rPr>
          <w:b/>
        </w:rPr>
        <w:t>4</w:t>
      </w:r>
    </w:p>
    <w:p w:rsidR="006612E2" w:rsidRPr="00D612B4" w:rsidRDefault="006612E2" w:rsidP="00AE44EE">
      <w:pPr>
        <w:tabs>
          <w:tab w:val="left" w:pos="3750"/>
        </w:tabs>
        <w:jc w:val="center"/>
        <w:rPr>
          <w:b/>
        </w:rPr>
      </w:pPr>
      <w:r w:rsidRPr="00D612B4">
        <w:rPr>
          <w:b/>
        </w:rPr>
        <w:t>MOBILITA’ E INFRASTRUTTURE</w:t>
      </w:r>
    </w:p>
    <w:p w:rsidR="00A4768B" w:rsidRDefault="00A4768B" w:rsidP="006612E2">
      <w:r>
        <w:t>Obiettivi specifici da realizzare:</w:t>
      </w:r>
    </w:p>
    <w:p w:rsidR="006612E2" w:rsidRPr="00D612B4" w:rsidRDefault="006612E2" w:rsidP="00A4768B">
      <w:pPr>
        <w:pStyle w:val="Paragrafoelenco"/>
        <w:numPr>
          <w:ilvl w:val="0"/>
          <w:numId w:val="10"/>
        </w:numPr>
      </w:pPr>
      <w:r w:rsidRPr="00D612B4">
        <w:t xml:space="preserve">Sistema integrato di trasporto tranvia, trasporto pubblico su gomma e mobilità condivisa su tutta </w:t>
      </w:r>
      <w:proofErr w:type="spellStart"/>
      <w:r w:rsidRPr="00D612B4">
        <w:t>Metrocittà</w:t>
      </w:r>
      <w:proofErr w:type="spellEnd"/>
      <w:r w:rsidR="00A4768B">
        <w:t>,</w:t>
      </w:r>
    </w:p>
    <w:p w:rsidR="006612E2" w:rsidRPr="00D612B4" w:rsidRDefault="006612E2" w:rsidP="00A4768B">
      <w:pPr>
        <w:pStyle w:val="Paragrafoelenco"/>
        <w:numPr>
          <w:ilvl w:val="0"/>
          <w:numId w:val="10"/>
        </w:numPr>
      </w:pPr>
      <w:r w:rsidRPr="00D612B4">
        <w:t xml:space="preserve">Completamento della 429 in </w:t>
      </w:r>
      <w:proofErr w:type="spellStart"/>
      <w:r w:rsidRPr="00D612B4">
        <w:t>Valdelsa</w:t>
      </w:r>
      <w:proofErr w:type="spellEnd"/>
    </w:p>
    <w:p w:rsidR="002A4F8E" w:rsidRPr="00D612B4" w:rsidRDefault="002A4F8E" w:rsidP="00A4768B">
      <w:pPr>
        <w:pStyle w:val="Paragrafoelenco"/>
        <w:numPr>
          <w:ilvl w:val="0"/>
          <w:numId w:val="10"/>
        </w:numPr>
      </w:pPr>
      <w:r w:rsidRPr="00D612B4">
        <w:t xml:space="preserve">Raddoppio ed elettrificazione linea </w:t>
      </w:r>
      <w:proofErr w:type="gramStart"/>
      <w:r w:rsidRPr="00D612B4">
        <w:t>ferroviaria  tra</w:t>
      </w:r>
      <w:proofErr w:type="gramEnd"/>
      <w:r w:rsidRPr="00D612B4">
        <w:t xml:space="preserve"> Empoli e Siena</w:t>
      </w:r>
    </w:p>
    <w:p w:rsidR="002A4F8E" w:rsidRPr="00D612B4" w:rsidRDefault="002A4F8E" w:rsidP="00A4768B">
      <w:pPr>
        <w:pStyle w:val="Paragrafoelenco"/>
        <w:numPr>
          <w:ilvl w:val="0"/>
          <w:numId w:val="10"/>
        </w:numPr>
      </w:pPr>
      <w:r w:rsidRPr="00D612B4">
        <w:t xml:space="preserve">Ponti sull’Arno tra Montelupo e Capraia e la novità di quello all’altezza di Signa con collegamento all’A11 e a Prato.  </w:t>
      </w:r>
    </w:p>
    <w:p w:rsidR="006612E2" w:rsidRPr="00D612B4" w:rsidRDefault="006612E2" w:rsidP="00A4768B">
      <w:pPr>
        <w:pStyle w:val="Paragrafoelenco"/>
        <w:numPr>
          <w:ilvl w:val="0"/>
          <w:numId w:val="10"/>
        </w:numPr>
      </w:pPr>
      <w:r w:rsidRPr="00D612B4">
        <w:t>Rete metropolitana di trasporti pubblici che metta in collegamento ospedali, scuole ed università</w:t>
      </w:r>
    </w:p>
    <w:p w:rsidR="006612E2" w:rsidRPr="00D612B4" w:rsidRDefault="006612E2" w:rsidP="00A4768B">
      <w:pPr>
        <w:pStyle w:val="Paragrafoelenco"/>
        <w:numPr>
          <w:ilvl w:val="0"/>
          <w:numId w:val="10"/>
        </w:numPr>
      </w:pPr>
      <w:r w:rsidRPr="00D612B4">
        <w:t xml:space="preserve">Nuovi investimenti per aree di sosta prospicienti ai centri storici ed urbani </w:t>
      </w:r>
    </w:p>
    <w:p w:rsidR="00AA7208" w:rsidRPr="00D612B4" w:rsidRDefault="006612E2" w:rsidP="00A4768B">
      <w:pPr>
        <w:pStyle w:val="Paragrafoelenco"/>
        <w:numPr>
          <w:ilvl w:val="0"/>
          <w:numId w:val="10"/>
        </w:numPr>
      </w:pPr>
      <w:r w:rsidRPr="00D612B4">
        <w:t xml:space="preserve">Sviluppo di progetti di mobilità </w:t>
      </w:r>
      <w:proofErr w:type="gramStart"/>
      <w:r w:rsidRPr="00D612B4">
        <w:t>elettrica  anche</w:t>
      </w:r>
      <w:proofErr w:type="gramEnd"/>
      <w:r w:rsidRPr="00D612B4">
        <w:t xml:space="preserve"> partendo dalle positive esperienze  Bike e Car </w:t>
      </w:r>
      <w:proofErr w:type="spellStart"/>
      <w:r w:rsidRPr="00D612B4">
        <w:t>sharing</w:t>
      </w:r>
      <w:proofErr w:type="spellEnd"/>
      <w:r w:rsidRPr="00D612B4">
        <w:t xml:space="preserve">   </w:t>
      </w:r>
    </w:p>
    <w:p w:rsidR="00AA7208" w:rsidRPr="00A4768B" w:rsidRDefault="00AA7208" w:rsidP="00A4768B">
      <w:pPr>
        <w:pStyle w:val="Paragrafoelenco"/>
        <w:numPr>
          <w:ilvl w:val="0"/>
          <w:numId w:val="10"/>
        </w:numPr>
        <w:tabs>
          <w:tab w:val="left" w:pos="2640"/>
        </w:tabs>
      </w:pPr>
      <w:r w:rsidRPr="00A4768B">
        <w:t xml:space="preserve">Eliminazione del Tappo di Scandicci sulla FI-PI-Li che penalizza le </w:t>
      </w:r>
      <w:proofErr w:type="gramStart"/>
      <w:r w:rsidRPr="00A4768B">
        <w:t>imprese  delle</w:t>
      </w:r>
      <w:proofErr w:type="gramEnd"/>
      <w:r w:rsidRPr="00A4768B">
        <w:t xml:space="preserve"> nostre zone nella direttrice verso Firenze e Scandicci</w:t>
      </w:r>
    </w:p>
    <w:p w:rsidR="00AA7208" w:rsidRPr="00A4768B" w:rsidRDefault="00AA7208" w:rsidP="00A4768B">
      <w:pPr>
        <w:pStyle w:val="Paragrafoelenco"/>
        <w:numPr>
          <w:ilvl w:val="0"/>
          <w:numId w:val="10"/>
        </w:numPr>
        <w:tabs>
          <w:tab w:val="left" w:pos="2640"/>
        </w:tabs>
      </w:pPr>
      <w:r w:rsidRPr="00A4768B">
        <w:t xml:space="preserve">Miglioramento dei collegamenti con il Comprensorio del Cuoio per una maggiore integrazione con l’area Empolese. </w:t>
      </w:r>
    </w:p>
    <w:p w:rsidR="000669E6" w:rsidRPr="00D612B4" w:rsidRDefault="000669E6" w:rsidP="00AE44EE">
      <w:pPr>
        <w:jc w:val="center"/>
        <w:rPr>
          <w:b/>
        </w:rPr>
      </w:pPr>
      <w:r w:rsidRPr="00D612B4">
        <w:rPr>
          <w:b/>
        </w:rPr>
        <w:t>5</w:t>
      </w:r>
    </w:p>
    <w:p w:rsidR="007C60CD" w:rsidRPr="00D612B4" w:rsidRDefault="007C60CD" w:rsidP="00AE44EE">
      <w:pPr>
        <w:jc w:val="center"/>
        <w:rPr>
          <w:b/>
        </w:rPr>
      </w:pPr>
      <w:r w:rsidRPr="00D612B4">
        <w:rPr>
          <w:b/>
        </w:rPr>
        <w:t>SOSTEGNO ALLE PICCOLE E MEDIE IMPRESE DI PRESIDIO SOCIALE</w:t>
      </w:r>
    </w:p>
    <w:p w:rsidR="006612E2" w:rsidRPr="00A4768B" w:rsidRDefault="006612E2" w:rsidP="00AE44EE">
      <w:pPr>
        <w:jc w:val="both"/>
        <w:rPr>
          <w:rFonts w:ascii="Lucida Handwriting" w:hAnsi="Lucida Handwriting"/>
          <w:b/>
          <w:i/>
          <w:sz w:val="18"/>
          <w:szCs w:val="18"/>
        </w:rPr>
      </w:pPr>
      <w:r w:rsidRPr="00A4768B">
        <w:rPr>
          <w:rFonts w:ascii="Lucida Handwriting" w:hAnsi="Lucida Handwriting"/>
          <w:b/>
          <w:i/>
          <w:sz w:val="18"/>
          <w:szCs w:val="18"/>
        </w:rPr>
        <w:t>FOOD</w:t>
      </w:r>
    </w:p>
    <w:p w:rsidR="006612E2" w:rsidRPr="00D612B4" w:rsidRDefault="00A4768B" w:rsidP="006612E2">
      <w:r>
        <w:t xml:space="preserve">Agevolazioni ed </w:t>
      </w:r>
      <w:proofErr w:type="gramStart"/>
      <w:r>
        <w:t xml:space="preserve">incentivi </w:t>
      </w:r>
      <w:r w:rsidR="006612E2" w:rsidRPr="00D612B4">
        <w:t xml:space="preserve"> per</w:t>
      </w:r>
      <w:proofErr w:type="gramEnd"/>
      <w:r w:rsidR="006612E2" w:rsidRPr="00D612B4">
        <w:t xml:space="preserve">  botteghe alimentari  di vicinato che svolgono un ruolo di presidio sociale </w:t>
      </w:r>
    </w:p>
    <w:p w:rsidR="006612E2" w:rsidRPr="00D612B4" w:rsidRDefault="006612E2" w:rsidP="006612E2">
      <w:r w:rsidRPr="00D612B4">
        <w:t>Limitazioni e regole per le sagre conformemente a quanto disposto dal Codice Regionale del Commercio.</w:t>
      </w:r>
    </w:p>
    <w:p w:rsidR="006612E2" w:rsidRPr="00D612B4" w:rsidRDefault="006612E2" w:rsidP="006612E2">
      <w:r w:rsidRPr="00D612B4">
        <w:t xml:space="preserve">Maggiore omogeneità regole per rilascio concessione </w:t>
      </w:r>
      <w:proofErr w:type="spellStart"/>
      <w:r w:rsidRPr="00D612B4">
        <w:t>dehors</w:t>
      </w:r>
      <w:proofErr w:type="spellEnd"/>
    </w:p>
    <w:p w:rsidR="006612E2" w:rsidRPr="00D612B4" w:rsidRDefault="006612E2" w:rsidP="006612E2">
      <w:r w:rsidRPr="00D612B4">
        <w:t>Lotta al caro affitti ed alla rendita che alimentano la diffusione di una enogastronomia di bassa qualità.</w:t>
      </w:r>
    </w:p>
    <w:p w:rsidR="006612E2" w:rsidRPr="00D612B4" w:rsidRDefault="006612E2" w:rsidP="006612E2">
      <w:r w:rsidRPr="00D612B4">
        <w:t xml:space="preserve">Semplificazione amministrazione rilascio suolo pubblico e attività intrattenimento </w:t>
      </w:r>
    </w:p>
    <w:p w:rsidR="00A72564" w:rsidRPr="00D612B4" w:rsidRDefault="00A72564" w:rsidP="006612E2">
      <w:r w:rsidRPr="00D612B4">
        <w:t xml:space="preserve">Le medesime agevolazioni dovrebbero essere applicate anche ai </w:t>
      </w:r>
      <w:proofErr w:type="gramStart"/>
      <w:r w:rsidRPr="00D612B4">
        <w:t>laboratori  locali</w:t>
      </w:r>
      <w:proofErr w:type="gramEnd"/>
      <w:r w:rsidRPr="00D612B4">
        <w:t xml:space="preserve"> artigiani  della produzione alimentare (panifici ,pasticcerie, pastifici, ecc.) </w:t>
      </w:r>
    </w:p>
    <w:p w:rsidR="004A73B1" w:rsidRDefault="004A73B1" w:rsidP="006612E2">
      <w:pPr>
        <w:rPr>
          <w:rFonts w:ascii="Lucida Handwriting" w:hAnsi="Lucida Handwriting"/>
          <w:b/>
          <w:i/>
          <w:sz w:val="20"/>
          <w:szCs w:val="20"/>
        </w:rPr>
      </w:pPr>
    </w:p>
    <w:p w:rsidR="00A72564" w:rsidRPr="004A73B1" w:rsidRDefault="00A06DBD" w:rsidP="006612E2">
      <w:pPr>
        <w:rPr>
          <w:rFonts w:ascii="Lucida Handwriting" w:hAnsi="Lucida Handwriting"/>
          <w:b/>
          <w:i/>
          <w:sz w:val="18"/>
          <w:szCs w:val="18"/>
        </w:rPr>
      </w:pPr>
      <w:r w:rsidRPr="004A73B1">
        <w:rPr>
          <w:rFonts w:ascii="Lucida Handwriting" w:hAnsi="Lucida Handwriting"/>
          <w:b/>
          <w:i/>
          <w:sz w:val="18"/>
          <w:szCs w:val="18"/>
        </w:rPr>
        <w:lastRenderedPageBreak/>
        <w:t>ATTIVITA’ ESTETICHE</w:t>
      </w:r>
      <w:r w:rsidR="00A4768B" w:rsidRPr="004A73B1">
        <w:rPr>
          <w:rFonts w:ascii="Lucida Handwriting" w:hAnsi="Lucida Handwriting"/>
          <w:b/>
          <w:i/>
          <w:sz w:val="18"/>
          <w:szCs w:val="18"/>
        </w:rPr>
        <w:t xml:space="preserve"> E DEL BENESSERE</w:t>
      </w:r>
    </w:p>
    <w:p w:rsidR="00A06DBD" w:rsidRPr="00D612B4" w:rsidRDefault="00A4768B" w:rsidP="00A06DBD">
      <w:r>
        <w:t>Agevolazioni ed incentivi</w:t>
      </w:r>
      <w:r w:rsidR="00A06DBD" w:rsidRPr="00D612B4">
        <w:t xml:space="preserve"> per  </w:t>
      </w:r>
      <w:r w:rsidR="004A73B1">
        <w:t xml:space="preserve"> </w:t>
      </w:r>
      <w:r w:rsidR="00A06DBD" w:rsidRPr="00D612B4">
        <w:t xml:space="preserve">attività </w:t>
      </w:r>
      <w:r>
        <w:t>artigiane</w:t>
      </w:r>
      <w:r w:rsidR="00A06DBD" w:rsidRPr="00D612B4">
        <w:t xml:space="preserve"> che anch’esse svolgono un ruolo di presidio sociale </w:t>
      </w:r>
      <w:r>
        <w:t xml:space="preserve">(acconciatori, calzolai, riparatori </w:t>
      </w:r>
      <w:proofErr w:type="gramStart"/>
      <w:r>
        <w:t>ecc..</w:t>
      </w:r>
      <w:proofErr w:type="gramEnd"/>
      <w:r>
        <w:t>)</w:t>
      </w:r>
    </w:p>
    <w:p w:rsidR="00A06DBD" w:rsidRPr="00D612B4" w:rsidRDefault="00A06DBD" w:rsidP="00A06DBD">
      <w:r w:rsidRPr="00D612B4">
        <w:t>Lotta al caro affitti, alla rendita e soprattutto lotta all’abusivi</w:t>
      </w:r>
      <w:r w:rsidR="004A73B1">
        <w:t xml:space="preserve">smo che incentivano la </w:t>
      </w:r>
      <w:proofErr w:type="gramStart"/>
      <w:r w:rsidR="004A73B1">
        <w:t>scomparsa</w:t>
      </w:r>
      <w:r w:rsidRPr="00D612B4">
        <w:t xml:space="preserve">  di</w:t>
      </w:r>
      <w:proofErr w:type="gramEnd"/>
      <w:r w:rsidRPr="00D612B4">
        <w:t xml:space="preserve"> tali attività al momento della pensione dell’imprenditore.</w:t>
      </w:r>
    </w:p>
    <w:p w:rsidR="00A06DBD" w:rsidRPr="00D612B4" w:rsidRDefault="00A06DBD" w:rsidP="00A06DBD">
      <w:pPr>
        <w:tabs>
          <w:tab w:val="left" w:pos="6135"/>
        </w:tabs>
      </w:pPr>
      <w:r w:rsidRPr="00D612B4">
        <w:tab/>
      </w:r>
    </w:p>
    <w:p w:rsidR="000669E6" w:rsidRPr="00D612B4" w:rsidRDefault="00001CE5" w:rsidP="00AE44EE">
      <w:pPr>
        <w:jc w:val="center"/>
        <w:rPr>
          <w:b/>
        </w:rPr>
      </w:pPr>
      <w:r w:rsidRPr="00D612B4">
        <w:rPr>
          <w:b/>
        </w:rPr>
        <w:t>6</w:t>
      </w:r>
    </w:p>
    <w:p w:rsidR="006612E2" w:rsidRPr="00D612B4" w:rsidRDefault="006612E2" w:rsidP="00AE44EE">
      <w:pPr>
        <w:jc w:val="center"/>
        <w:rPr>
          <w:b/>
        </w:rPr>
      </w:pPr>
      <w:r w:rsidRPr="00D612B4">
        <w:rPr>
          <w:b/>
        </w:rPr>
        <w:t>TRASFORMAZIONE E SVILUPPO CENTRI URBANI</w:t>
      </w:r>
    </w:p>
    <w:p w:rsidR="006612E2" w:rsidRPr="00D612B4" w:rsidRDefault="006612E2" w:rsidP="006612E2">
      <w:r w:rsidRPr="00D612B4">
        <w:t xml:space="preserve">Definizione </w:t>
      </w:r>
      <w:proofErr w:type="gramStart"/>
      <w:r w:rsidRPr="00D612B4">
        <w:t>di  nuovo</w:t>
      </w:r>
      <w:proofErr w:type="gramEnd"/>
      <w:r w:rsidRPr="00D612B4">
        <w:t xml:space="preserve"> strumento di pianificazione urbana che garantisca il diritto alla </w:t>
      </w:r>
      <w:proofErr w:type="spellStart"/>
      <w:r w:rsidRPr="00D612B4">
        <w:t>citta’</w:t>
      </w:r>
      <w:proofErr w:type="spellEnd"/>
      <w:r w:rsidR="004A73B1">
        <w:t xml:space="preserve"> per tutte le imprese piccole, medie e grandi.</w:t>
      </w:r>
    </w:p>
    <w:p w:rsidR="00857B0E" w:rsidRPr="00D612B4" w:rsidRDefault="006612E2" w:rsidP="006612E2">
      <w:r w:rsidRPr="00D612B4">
        <w:t xml:space="preserve">Definizione impianto di regole di </w:t>
      </w:r>
      <w:r w:rsidR="004A73B1">
        <w:t>sostegno</w:t>
      </w:r>
      <w:r w:rsidRPr="00D612B4">
        <w:t xml:space="preserve"> per il commercio</w:t>
      </w:r>
      <w:r w:rsidR="00857B0E" w:rsidRPr="00D612B4">
        <w:t xml:space="preserve"> </w:t>
      </w:r>
      <w:r w:rsidR="00A72564" w:rsidRPr="00D612B4">
        <w:t xml:space="preserve">di vicinato </w:t>
      </w:r>
      <w:r w:rsidR="00857B0E" w:rsidRPr="00D612B4">
        <w:t>e le produzioni storiche e tradizionali</w:t>
      </w:r>
    </w:p>
    <w:p w:rsidR="006612E2" w:rsidRPr="00D612B4" w:rsidRDefault="006612E2" w:rsidP="006612E2">
      <w:proofErr w:type="gramStart"/>
      <w:r w:rsidRPr="00D612B4">
        <w:t>Contributi  a</w:t>
      </w:r>
      <w:proofErr w:type="gramEnd"/>
      <w:r w:rsidRPr="00D612B4">
        <w:t xml:space="preserve"> sostegno nuove attività e start up </w:t>
      </w:r>
      <w:r w:rsidR="00857B0E" w:rsidRPr="00D612B4">
        <w:t>per favorire ricambio generazionale</w:t>
      </w:r>
    </w:p>
    <w:p w:rsidR="006612E2" w:rsidRPr="00D612B4" w:rsidRDefault="006612E2" w:rsidP="006612E2">
      <w:r w:rsidRPr="00D612B4">
        <w:t>Leva fiscale premiante rispetto a nuovi insediamenti turistico/commerciali</w:t>
      </w:r>
    </w:p>
    <w:p w:rsidR="006612E2" w:rsidRPr="00D612B4" w:rsidRDefault="006612E2" w:rsidP="006612E2">
      <w:r w:rsidRPr="00D612B4">
        <w:t xml:space="preserve">Semplificazione e oneri zero </w:t>
      </w:r>
      <w:r w:rsidR="004A73B1">
        <w:t xml:space="preserve">in caso di </w:t>
      </w:r>
      <w:r w:rsidRPr="00D612B4">
        <w:t>cambio destinazione d’uso</w:t>
      </w:r>
      <w:r w:rsidR="004A73B1">
        <w:t xml:space="preserve"> di edifici non residenziali.</w:t>
      </w:r>
    </w:p>
    <w:p w:rsidR="006612E2" w:rsidRPr="00D612B4" w:rsidRDefault="004A73B1" w:rsidP="006612E2">
      <w:r>
        <w:t xml:space="preserve">Piena accessibilità </w:t>
      </w:r>
      <w:proofErr w:type="gramStart"/>
      <w:r>
        <w:t>ai  centri</w:t>
      </w:r>
      <w:proofErr w:type="gramEnd"/>
      <w:r>
        <w:t xml:space="preserve"> cittadini </w:t>
      </w:r>
      <w:r w:rsidR="006612E2" w:rsidRPr="00D612B4">
        <w:t xml:space="preserve"> da realizzarsi </w:t>
      </w:r>
      <w:r>
        <w:t xml:space="preserve">anche </w:t>
      </w:r>
      <w:r w:rsidR="006612E2" w:rsidRPr="00D612B4">
        <w:t>con infrastrutture e  opere</w:t>
      </w:r>
      <w:r>
        <w:t xml:space="preserve"> pubbliche.</w:t>
      </w:r>
    </w:p>
    <w:p w:rsidR="006612E2" w:rsidRPr="00D612B4" w:rsidRDefault="006612E2" w:rsidP="006612E2">
      <w:r w:rsidRPr="00D612B4">
        <w:t xml:space="preserve">Recupero </w:t>
      </w:r>
      <w:r w:rsidR="004A73B1">
        <w:t>“</w:t>
      </w:r>
      <w:r w:rsidRPr="00D612B4">
        <w:t xml:space="preserve">contenitori </w:t>
      </w:r>
      <w:r w:rsidR="004A73B1">
        <w:t xml:space="preserve">industriali e commerciali” </w:t>
      </w:r>
      <w:r w:rsidRPr="00D612B4">
        <w:t xml:space="preserve">dismessi </w:t>
      </w:r>
    </w:p>
    <w:p w:rsidR="006612E2" w:rsidRPr="00D612B4" w:rsidRDefault="006612E2" w:rsidP="006612E2">
      <w:r w:rsidRPr="00D612B4">
        <w:t xml:space="preserve">Regolamentazione e web </w:t>
      </w:r>
      <w:proofErr w:type="spellStart"/>
      <w:r w:rsidRPr="00D612B4">
        <w:t>tax</w:t>
      </w:r>
      <w:proofErr w:type="spellEnd"/>
      <w:r w:rsidRPr="00D612B4">
        <w:t xml:space="preserve"> per AIRNB anche sulla base esempio che giunge </w:t>
      </w:r>
      <w:r w:rsidR="004A73B1">
        <w:t xml:space="preserve">dalle </w:t>
      </w:r>
      <w:r w:rsidRPr="00D612B4">
        <w:t>capitali UE</w:t>
      </w:r>
    </w:p>
    <w:p w:rsidR="006612E2" w:rsidRPr="00D612B4" w:rsidRDefault="006612E2" w:rsidP="006612E2">
      <w:r w:rsidRPr="00D612B4">
        <w:t>Politiche di tutela e difesa degli esercizi</w:t>
      </w:r>
      <w:r w:rsidR="00857B0E" w:rsidRPr="00D612B4">
        <w:t xml:space="preserve"> e produzioni a</w:t>
      </w:r>
      <w:r w:rsidR="004A73B1">
        <w:t>venti valore di presidio storico</w:t>
      </w:r>
      <w:r w:rsidRPr="00D612B4">
        <w:t xml:space="preserve"> </w:t>
      </w:r>
      <w:proofErr w:type="spellStart"/>
      <w:r w:rsidRPr="00D612B4">
        <w:t>storic</w:t>
      </w:r>
      <w:r w:rsidR="00857B0E" w:rsidRPr="00D612B4">
        <w:t>o</w:t>
      </w:r>
      <w:proofErr w:type="spellEnd"/>
      <w:r w:rsidRPr="00D612B4">
        <w:t xml:space="preserve"> </w:t>
      </w:r>
    </w:p>
    <w:p w:rsidR="006612E2" w:rsidRPr="00D612B4" w:rsidRDefault="006612E2" w:rsidP="006612E2">
      <w:r w:rsidRPr="00D612B4">
        <w:t>Nuov</w:t>
      </w:r>
      <w:r w:rsidR="00857B0E" w:rsidRPr="00D612B4">
        <w:t>o Stadio Empoli</w:t>
      </w:r>
      <w:r w:rsidRPr="00D612B4">
        <w:t xml:space="preserve">: più servizi e meno commerciale  </w:t>
      </w:r>
    </w:p>
    <w:p w:rsidR="00CD4630" w:rsidRPr="00D612B4" w:rsidRDefault="00CD4630" w:rsidP="006612E2">
      <w:r w:rsidRPr="00D612B4">
        <w:t>Riqualificazione del tessuto urbano della zona industriale Terrafino</w:t>
      </w:r>
    </w:p>
    <w:p w:rsidR="00D612B4" w:rsidRDefault="00D612B4" w:rsidP="006612E2">
      <w:pPr>
        <w:rPr>
          <w:b/>
        </w:rPr>
      </w:pPr>
    </w:p>
    <w:p w:rsidR="00D612B4" w:rsidRDefault="00D612B4" w:rsidP="006612E2">
      <w:pPr>
        <w:rPr>
          <w:b/>
        </w:rPr>
      </w:pPr>
    </w:p>
    <w:p w:rsidR="00D612B4" w:rsidRDefault="00D612B4" w:rsidP="006612E2">
      <w:pPr>
        <w:rPr>
          <w:b/>
        </w:rPr>
      </w:pPr>
    </w:p>
    <w:p w:rsidR="00D612B4" w:rsidRDefault="00D612B4" w:rsidP="006612E2">
      <w:pPr>
        <w:rPr>
          <w:b/>
        </w:rPr>
      </w:pPr>
    </w:p>
    <w:p w:rsidR="00D612B4" w:rsidRDefault="00D612B4" w:rsidP="006612E2">
      <w:pPr>
        <w:rPr>
          <w:b/>
        </w:rPr>
      </w:pPr>
    </w:p>
    <w:p w:rsidR="000669E6" w:rsidRPr="00D612B4" w:rsidRDefault="00001CE5" w:rsidP="00AE44EE">
      <w:pPr>
        <w:jc w:val="center"/>
        <w:rPr>
          <w:b/>
        </w:rPr>
      </w:pPr>
      <w:r w:rsidRPr="00D612B4">
        <w:rPr>
          <w:b/>
        </w:rPr>
        <w:t>7</w:t>
      </w:r>
    </w:p>
    <w:p w:rsidR="006612E2" w:rsidRPr="00D612B4" w:rsidRDefault="006612E2" w:rsidP="00AE44EE">
      <w:pPr>
        <w:jc w:val="center"/>
        <w:rPr>
          <w:b/>
        </w:rPr>
      </w:pPr>
      <w:r w:rsidRPr="00D612B4">
        <w:rPr>
          <w:b/>
        </w:rPr>
        <w:lastRenderedPageBreak/>
        <w:t>MERCATI E IMPRESA SU AREA PUBBLICA</w:t>
      </w:r>
    </w:p>
    <w:p w:rsidR="006612E2" w:rsidRPr="00D612B4" w:rsidRDefault="006612E2" w:rsidP="006612E2">
      <w:r w:rsidRPr="00D612B4">
        <w:t xml:space="preserve">Modernizzare e qualificare i mercati con nuovi servizi </w:t>
      </w:r>
      <w:proofErr w:type="gramStart"/>
      <w:r w:rsidRPr="00D612B4">
        <w:t>( servizi</w:t>
      </w:r>
      <w:proofErr w:type="gramEnd"/>
      <w:r w:rsidRPr="00D612B4">
        <w:t xml:space="preserve"> igienici, allaccio energia elettrica, </w:t>
      </w:r>
      <w:proofErr w:type="spellStart"/>
      <w:r w:rsidRPr="00D612B4">
        <w:t>ecc</w:t>
      </w:r>
      <w:proofErr w:type="spellEnd"/>
      <w:r w:rsidRPr="00D612B4">
        <w:t>)</w:t>
      </w:r>
    </w:p>
    <w:p w:rsidR="006612E2" w:rsidRPr="00D612B4" w:rsidRDefault="006612E2" w:rsidP="006612E2">
      <w:r w:rsidRPr="00D612B4">
        <w:t xml:space="preserve">Definizione di nuove norme a sostegno mix merceologico </w:t>
      </w:r>
    </w:p>
    <w:p w:rsidR="006612E2" w:rsidRPr="00D612B4" w:rsidRDefault="006612E2" w:rsidP="006612E2">
      <w:r w:rsidRPr="00D612B4">
        <w:t>Individuazione, nei mercati,</w:t>
      </w:r>
      <w:r w:rsidR="004A73B1">
        <w:t xml:space="preserve"> </w:t>
      </w:r>
      <w:r w:rsidRPr="00D612B4">
        <w:t>di aree per la vendita di prodotti usati</w:t>
      </w:r>
    </w:p>
    <w:p w:rsidR="006612E2" w:rsidRPr="00D612B4" w:rsidRDefault="006612E2" w:rsidP="006612E2">
      <w:r w:rsidRPr="00D612B4">
        <w:t xml:space="preserve">Modifica orari di vendita  </w:t>
      </w:r>
      <w:r w:rsidR="00B3427F">
        <w:t xml:space="preserve"> </w:t>
      </w:r>
      <w:r w:rsidRPr="00D612B4">
        <w:t>e programmazione mercati festivi</w:t>
      </w:r>
    </w:p>
    <w:p w:rsidR="006612E2" w:rsidRPr="00D612B4" w:rsidRDefault="006612E2" w:rsidP="006612E2">
      <w:r w:rsidRPr="00D612B4">
        <w:t xml:space="preserve">Lotta all’abusivismo commerciale e alla contraffazione </w:t>
      </w:r>
      <w:proofErr w:type="gramStart"/>
      <w:r w:rsidRPr="00D612B4">
        <w:t xml:space="preserve">( </w:t>
      </w:r>
      <w:r w:rsidR="00B3427F">
        <w:t xml:space="preserve"> </w:t>
      </w:r>
      <w:proofErr w:type="gramEnd"/>
      <w:r w:rsidR="00B3427F">
        <w:t xml:space="preserve"> </w:t>
      </w:r>
      <w:r w:rsidRPr="00D612B4">
        <w:t>anche con sanzioni per clienti)</w:t>
      </w:r>
    </w:p>
    <w:p w:rsidR="006612E2" w:rsidRPr="00D612B4" w:rsidRDefault="006612E2" w:rsidP="006612E2">
      <w:r w:rsidRPr="00D612B4">
        <w:t>Incentivi a Fiere promozionali realizzati in sinergia con centri commerciali naturali</w:t>
      </w:r>
      <w:r w:rsidR="004A73B1">
        <w:t xml:space="preserve"> ed imprese locali</w:t>
      </w:r>
    </w:p>
    <w:p w:rsidR="006612E2" w:rsidRPr="00D612B4" w:rsidRDefault="006612E2" w:rsidP="006612E2">
      <w:r w:rsidRPr="00D612B4">
        <w:t>Riduzione tariffe suolo pubblico mercati collocati nelle frazioni a servizio comunità</w:t>
      </w:r>
    </w:p>
    <w:p w:rsidR="006612E2" w:rsidRPr="00D612B4" w:rsidRDefault="006612E2" w:rsidP="006612E2">
      <w:r w:rsidRPr="00D612B4">
        <w:t xml:space="preserve">Leva fiscale premiante per investimenti </w:t>
      </w:r>
      <w:r w:rsidR="00B3427F">
        <w:t xml:space="preserve">in </w:t>
      </w:r>
      <w:r w:rsidRPr="00D612B4">
        <w:t>nuove strutture di vendita</w:t>
      </w:r>
    </w:p>
    <w:p w:rsidR="006612E2" w:rsidRPr="00D612B4" w:rsidRDefault="006612E2" w:rsidP="006612E2">
      <w:r w:rsidRPr="00D612B4">
        <w:t xml:space="preserve">Colonnine energia elettrica nei mercati </w:t>
      </w:r>
    </w:p>
    <w:p w:rsidR="006612E2" w:rsidRPr="00D612B4" w:rsidRDefault="00B3427F" w:rsidP="006612E2">
      <w:r>
        <w:t>Convenzioni   ad</w:t>
      </w:r>
      <w:r w:rsidR="006612E2" w:rsidRPr="00D612B4">
        <w:t xml:space="preserve"> hoc con </w:t>
      </w:r>
      <w:r>
        <w:t xml:space="preserve">vigili urbani per servizi in </w:t>
      </w:r>
      <w:r w:rsidR="006612E2" w:rsidRPr="00D612B4">
        <w:t xml:space="preserve">  fiere promozionali e manifestazioni   </w:t>
      </w:r>
    </w:p>
    <w:p w:rsidR="000669E6" w:rsidRPr="00D612B4" w:rsidRDefault="00001CE5" w:rsidP="00AE44EE">
      <w:pPr>
        <w:jc w:val="center"/>
        <w:rPr>
          <w:b/>
        </w:rPr>
      </w:pPr>
      <w:r w:rsidRPr="00D612B4">
        <w:rPr>
          <w:b/>
        </w:rPr>
        <w:t>8</w:t>
      </w:r>
    </w:p>
    <w:p w:rsidR="006612E2" w:rsidRPr="00D612B4" w:rsidRDefault="006612E2" w:rsidP="00AE44EE">
      <w:pPr>
        <w:jc w:val="center"/>
        <w:rPr>
          <w:b/>
        </w:rPr>
      </w:pPr>
      <w:r w:rsidRPr="00D612B4">
        <w:rPr>
          <w:b/>
        </w:rPr>
        <w:t>AGGREGAZIONE IMPRESE E CENTRI COMMERCIALI NATURALI</w:t>
      </w:r>
    </w:p>
    <w:p w:rsidR="006612E2" w:rsidRPr="00D612B4" w:rsidRDefault="006612E2" w:rsidP="006612E2">
      <w:r w:rsidRPr="00D612B4">
        <w:t>Destinazione risorse a sostegno di questa tipologia di imprese</w:t>
      </w:r>
    </w:p>
    <w:p w:rsidR="006612E2" w:rsidRPr="00D612B4" w:rsidRDefault="006612E2" w:rsidP="006612E2">
      <w:r w:rsidRPr="00D612B4">
        <w:t>Semplificazione normativa sicurezza eventi</w:t>
      </w:r>
    </w:p>
    <w:p w:rsidR="00B3427F" w:rsidRDefault="006612E2" w:rsidP="006612E2">
      <w:r w:rsidRPr="00D612B4">
        <w:t xml:space="preserve">Sostegno ed incentivi alle </w:t>
      </w:r>
      <w:proofErr w:type="spellStart"/>
      <w:r w:rsidRPr="00D612B4">
        <w:t>poltiche</w:t>
      </w:r>
      <w:proofErr w:type="spellEnd"/>
      <w:r w:rsidRPr="00D612B4">
        <w:t xml:space="preserve"> di aggregazione CCN</w:t>
      </w:r>
      <w:r w:rsidR="00B3427F">
        <w:t xml:space="preserve"> ed </w:t>
      </w:r>
      <w:r w:rsidR="00B3427F" w:rsidRPr="00D612B4">
        <w:t xml:space="preserve">attività di produzione </w:t>
      </w:r>
      <w:proofErr w:type="gramStart"/>
      <w:r w:rsidR="00B3427F" w:rsidRPr="00D612B4">
        <w:t>artigiana  e</w:t>
      </w:r>
      <w:proofErr w:type="gramEnd"/>
      <w:r w:rsidR="00B3427F" w:rsidRPr="00D612B4">
        <w:t xml:space="preserve"> di servizio artigiane che intendono attuare politiche di </w:t>
      </w:r>
      <w:r w:rsidR="00B3427F">
        <w:t>aggregazione.</w:t>
      </w:r>
    </w:p>
    <w:p w:rsidR="006612E2" w:rsidRPr="00D612B4" w:rsidRDefault="006612E2" w:rsidP="006612E2">
      <w:r w:rsidRPr="00D612B4">
        <w:t xml:space="preserve">Lotta ai fondi sfitti con nuove politiche di commercializzazione </w:t>
      </w:r>
      <w:proofErr w:type="gramStart"/>
      <w:r w:rsidRPr="00D612B4">
        <w:t>e  progetti</w:t>
      </w:r>
      <w:proofErr w:type="gramEnd"/>
      <w:r w:rsidRPr="00D612B4">
        <w:t xml:space="preserve"> di contenimento impatto visivo</w:t>
      </w:r>
    </w:p>
    <w:p w:rsidR="006612E2" w:rsidRPr="00D612B4" w:rsidRDefault="006612E2" w:rsidP="006612E2">
      <w:r w:rsidRPr="00D612B4">
        <w:t>Supporto tecnico ed operativo alla programmazione di eventi di grande richiamo ed attrazione</w:t>
      </w:r>
    </w:p>
    <w:p w:rsidR="006612E2" w:rsidRPr="00D612B4" w:rsidRDefault="006612E2" w:rsidP="006612E2">
      <w:r w:rsidRPr="00D612B4">
        <w:t xml:space="preserve">Politiche </w:t>
      </w:r>
      <w:proofErr w:type="spellStart"/>
      <w:r w:rsidRPr="00D612B4">
        <w:t>smart</w:t>
      </w:r>
      <w:proofErr w:type="spellEnd"/>
      <w:r w:rsidRPr="00D612B4">
        <w:t xml:space="preserve"> per rilascio concessioni suolo pubblico,</w:t>
      </w:r>
      <w:r w:rsidR="00B3427F">
        <w:t xml:space="preserve"> </w:t>
      </w:r>
      <w:r w:rsidRPr="00D612B4">
        <w:t>autorizzazioni sanitarie e di intrattenimento</w:t>
      </w:r>
    </w:p>
    <w:p w:rsidR="006F21FE" w:rsidRPr="00D612B4" w:rsidRDefault="006612E2" w:rsidP="006F21FE">
      <w:r w:rsidRPr="00D612B4">
        <w:t xml:space="preserve">Definizione cartellonistica promozionale </w:t>
      </w:r>
      <w:proofErr w:type="gramStart"/>
      <w:r w:rsidRPr="00D612B4">
        <w:t>( anche</w:t>
      </w:r>
      <w:proofErr w:type="gramEnd"/>
      <w:r w:rsidRPr="00D612B4">
        <w:t xml:space="preserve"> multilingue) per attività del CCN</w:t>
      </w:r>
      <w:r w:rsidR="00B3427F">
        <w:t xml:space="preserve"> e di altre piccole imprese aggregate.</w:t>
      </w:r>
      <w:r w:rsidR="006F21FE" w:rsidRPr="006F21FE">
        <w:t xml:space="preserve"> </w:t>
      </w:r>
      <w:r w:rsidR="006F21FE" w:rsidRPr="00D612B4">
        <w:t>Definizione di nuove politiche della sosta con previsione di riduzione tariffaria in concomitanza eventi</w:t>
      </w:r>
    </w:p>
    <w:p w:rsidR="006612E2" w:rsidRPr="00D612B4" w:rsidRDefault="006612E2" w:rsidP="006612E2">
      <w:r w:rsidRPr="00D612B4">
        <w:t xml:space="preserve">Possibilità di delegare gestione </w:t>
      </w:r>
      <w:proofErr w:type="gramStart"/>
      <w:r w:rsidRPr="00D612B4">
        <w:t>di  alcuni</w:t>
      </w:r>
      <w:proofErr w:type="gramEnd"/>
      <w:r w:rsidRPr="00D612B4">
        <w:t xml:space="preserve"> servizi  a carattere pubblico di importanza primaria per la comunità </w:t>
      </w:r>
    </w:p>
    <w:p w:rsidR="00B3427F" w:rsidRDefault="00B3427F" w:rsidP="00B3427F">
      <w:pPr>
        <w:tabs>
          <w:tab w:val="left" w:pos="4478"/>
          <w:tab w:val="center" w:pos="4819"/>
        </w:tabs>
      </w:pPr>
      <w:r>
        <w:tab/>
      </w:r>
    </w:p>
    <w:p w:rsidR="00B3427F" w:rsidRDefault="00B3427F" w:rsidP="00B3427F">
      <w:pPr>
        <w:tabs>
          <w:tab w:val="left" w:pos="4478"/>
          <w:tab w:val="center" w:pos="4819"/>
        </w:tabs>
      </w:pPr>
    </w:p>
    <w:p w:rsidR="000669E6" w:rsidRPr="00D612B4" w:rsidRDefault="00B3427F" w:rsidP="00B3427F">
      <w:pPr>
        <w:tabs>
          <w:tab w:val="left" w:pos="4478"/>
          <w:tab w:val="center" w:pos="4819"/>
        </w:tabs>
      </w:pPr>
      <w:r>
        <w:lastRenderedPageBreak/>
        <w:tab/>
      </w:r>
      <w:bookmarkStart w:id="0" w:name="_GoBack"/>
      <w:bookmarkEnd w:id="0"/>
      <w:r w:rsidR="00001CE5" w:rsidRPr="00D612B4">
        <w:t>9</w:t>
      </w:r>
    </w:p>
    <w:p w:rsidR="006612E2" w:rsidRPr="00D612B4" w:rsidRDefault="006612E2" w:rsidP="00AE44EE">
      <w:pPr>
        <w:jc w:val="center"/>
        <w:rPr>
          <w:b/>
        </w:rPr>
      </w:pPr>
      <w:r w:rsidRPr="00D612B4">
        <w:rPr>
          <w:b/>
        </w:rPr>
        <w:t>SICUREZZA</w:t>
      </w:r>
    </w:p>
    <w:p w:rsidR="006612E2" w:rsidRPr="00D612B4" w:rsidRDefault="006612E2" w:rsidP="006612E2">
      <w:r w:rsidRPr="00D612B4">
        <w:t>Implementazione “controllo di vicinato” con partecipazione imprese commercio, turismo, servizi</w:t>
      </w:r>
    </w:p>
    <w:p w:rsidR="006612E2" w:rsidRPr="00D612B4" w:rsidRDefault="006612E2" w:rsidP="006612E2">
      <w:r w:rsidRPr="00D612B4">
        <w:t>Sviluppo videosorveglianza centri storici ed urbani</w:t>
      </w:r>
    </w:p>
    <w:p w:rsidR="006612E2" w:rsidRPr="00D612B4" w:rsidRDefault="00B3427F" w:rsidP="006612E2">
      <w:r>
        <w:t xml:space="preserve">Incentivo alle </w:t>
      </w:r>
      <w:r w:rsidR="006612E2" w:rsidRPr="00D612B4">
        <w:t>Vetrine accese di notte</w:t>
      </w:r>
    </w:p>
    <w:p w:rsidR="006612E2" w:rsidRPr="008149DB" w:rsidRDefault="006612E2" w:rsidP="006612E2">
      <w:pPr>
        <w:rPr>
          <w:color w:val="4F81BD" w:themeColor="accent1"/>
          <w14:textFill>
            <w14:gradFill>
              <w14:gsLst>
                <w14:gs w14:pos="0">
                  <w14:schemeClr w14:val="accent3">
                    <w14:lumMod w14:val="60000"/>
                    <w14:lumOff w14:val="40000"/>
                  </w14:schemeClr>
                </w14:gs>
                <w14:gs w14:pos="74000">
                  <w14:schemeClr w14:val="accent1">
                    <w14:lumMod w14:val="45000"/>
                    <w14:lumOff w14:val="55000"/>
                  </w14:schemeClr>
                </w14:gs>
                <w14:gs w14:pos="83000">
                  <w14:schemeClr w14:val="accent1">
                    <w14:lumMod w14:val="45000"/>
                    <w14:lumOff w14:val="55000"/>
                  </w14:schemeClr>
                </w14:gs>
                <w14:gs w14:pos="100000">
                  <w14:schemeClr w14:val="accent1">
                    <w14:lumMod w14:val="30000"/>
                    <w14:lumOff w14:val="70000"/>
                  </w14:schemeClr>
                </w14:gs>
              </w14:gsLst>
              <w14:lin w14:ang="5400000" w14:scaled="0"/>
            </w14:gradFill>
          </w14:textFill>
        </w:rPr>
      </w:pPr>
      <w:r w:rsidRPr="00D612B4">
        <w:t>Potenziamento illuminazione pubblica anche attraverso nuove tecnologie in materia</w:t>
      </w:r>
    </w:p>
    <w:p w:rsidR="006612E2" w:rsidRPr="00D612B4" w:rsidRDefault="006612E2" w:rsidP="006612E2">
      <w:r w:rsidRPr="00D612B4">
        <w:t xml:space="preserve">Potenziamento forze dell’ordine </w:t>
      </w:r>
      <w:proofErr w:type="gramStart"/>
      <w:r w:rsidRPr="00D612B4">
        <w:t>per  controllo</w:t>
      </w:r>
      <w:proofErr w:type="gramEnd"/>
      <w:r w:rsidRPr="00D612B4">
        <w:t xml:space="preserve"> del territorio soprattutto in orario chiusura attività</w:t>
      </w:r>
    </w:p>
    <w:p w:rsidR="006612E2" w:rsidRPr="00D612B4" w:rsidRDefault="006612E2" w:rsidP="006612E2">
      <w:r w:rsidRPr="00D612B4">
        <w:t>Politiche di sostegno allo sviluppo moneta elettronica</w:t>
      </w:r>
    </w:p>
    <w:p w:rsidR="006612E2" w:rsidRPr="00D612B4" w:rsidRDefault="006612E2" w:rsidP="006612E2">
      <w:r w:rsidRPr="00D612B4">
        <w:t>Convenzioni ed accordi con istituti vigilanza privata ed organi sicurezza pubblica in congedo</w:t>
      </w:r>
    </w:p>
    <w:p w:rsidR="006612E2" w:rsidRPr="00D612B4" w:rsidRDefault="006612E2" w:rsidP="006612E2">
      <w:r w:rsidRPr="00D612B4">
        <w:t>Sviluppo progetti “vigili di quartiere” e “pattugliamento” centri storici e urbani</w:t>
      </w:r>
    </w:p>
    <w:p w:rsidR="006612E2" w:rsidRPr="00D612B4" w:rsidRDefault="006612E2" w:rsidP="006612E2">
      <w:r w:rsidRPr="00D612B4">
        <w:t xml:space="preserve">Incentivi e/o esenzioni fiscali per dotazioni sicurezza nelle attività commerciali  </w:t>
      </w:r>
    </w:p>
    <w:p w:rsidR="006612E2" w:rsidRPr="00D612B4" w:rsidRDefault="006612E2" w:rsidP="006612E2">
      <w:r w:rsidRPr="00D612B4">
        <w:t>Realizzazioni eventi e manifestazioni anche nelle aree più disagiate e di desertificazione urbana</w:t>
      </w:r>
    </w:p>
    <w:p w:rsidR="000669E6" w:rsidRPr="00D612B4" w:rsidRDefault="00001CE5" w:rsidP="00AE44EE">
      <w:pPr>
        <w:jc w:val="center"/>
        <w:rPr>
          <w:b/>
        </w:rPr>
      </w:pPr>
      <w:r w:rsidRPr="00D612B4">
        <w:rPr>
          <w:b/>
        </w:rPr>
        <w:t>10</w:t>
      </w:r>
    </w:p>
    <w:p w:rsidR="006612E2" w:rsidRPr="00D612B4" w:rsidRDefault="006612E2" w:rsidP="00AE44EE">
      <w:pPr>
        <w:jc w:val="center"/>
        <w:rPr>
          <w:b/>
        </w:rPr>
      </w:pPr>
      <w:r w:rsidRPr="00D612B4">
        <w:rPr>
          <w:b/>
        </w:rPr>
        <w:t>TURISMO</w:t>
      </w:r>
    </w:p>
    <w:p w:rsidR="006612E2" w:rsidRPr="00D612B4" w:rsidRDefault="006612E2" w:rsidP="006612E2">
      <w:r w:rsidRPr="00D612B4">
        <w:t>Nuove regole per governare flussi in espansione</w:t>
      </w:r>
    </w:p>
    <w:p w:rsidR="006612E2" w:rsidRPr="00D612B4" w:rsidRDefault="006612E2" w:rsidP="006612E2">
      <w:r w:rsidRPr="00D612B4">
        <w:t xml:space="preserve">Definizione politiche di accoglienza sul territorio </w:t>
      </w:r>
    </w:p>
    <w:p w:rsidR="006612E2" w:rsidRPr="00D612B4" w:rsidRDefault="006612E2" w:rsidP="006612E2">
      <w:r w:rsidRPr="00D612B4">
        <w:t>Organizzare una rete integrata e coordinata di servizi di informazione e accoglienza turistica</w:t>
      </w:r>
    </w:p>
    <w:p w:rsidR="006612E2" w:rsidRPr="00D612B4" w:rsidRDefault="006612E2" w:rsidP="006612E2">
      <w:r w:rsidRPr="00D612B4">
        <w:t>Predisporre un piano strategico di destinazione turistica</w:t>
      </w:r>
    </w:p>
    <w:p w:rsidR="006612E2" w:rsidRPr="00D612B4" w:rsidRDefault="006612E2" w:rsidP="006612E2">
      <w:r w:rsidRPr="00D612B4">
        <w:t>Cabina di regia tra Assessorati con deleghe incidenti sul settore</w:t>
      </w:r>
    </w:p>
    <w:p w:rsidR="006612E2" w:rsidRPr="00D612B4" w:rsidRDefault="006612E2" w:rsidP="006612E2">
      <w:r w:rsidRPr="00D612B4">
        <w:t>Lotta all’abusivismo nella cosiddette “professioni turistiche”</w:t>
      </w:r>
      <w:r w:rsidR="00D65879">
        <w:t xml:space="preserve"> </w:t>
      </w:r>
      <w:r w:rsidRPr="00D612B4">
        <w:t xml:space="preserve">anche creando banche dati nazionali </w:t>
      </w:r>
    </w:p>
    <w:p w:rsidR="006612E2" w:rsidRPr="00D612B4" w:rsidRDefault="006612E2" w:rsidP="006612E2">
      <w:r w:rsidRPr="00D612B4">
        <w:t>Organizzare il sistema di accoglienza turistica dei principali gate</w:t>
      </w:r>
    </w:p>
    <w:p w:rsidR="006612E2" w:rsidRPr="00D612B4" w:rsidRDefault="006612E2" w:rsidP="006612E2">
      <w:r w:rsidRPr="00D612B4">
        <w:t>Organizzare biglietti unici Musei e centri di attrazione artistica sul territorio</w:t>
      </w:r>
    </w:p>
    <w:p w:rsidR="005B5DED" w:rsidRPr="00D612B4" w:rsidRDefault="006612E2" w:rsidP="009814B0">
      <w:r w:rsidRPr="00D612B4">
        <w:t xml:space="preserve">Favorire forme di partnership tra </w:t>
      </w:r>
      <w:r w:rsidR="00D65879">
        <w:t xml:space="preserve">poli espositivi, </w:t>
      </w:r>
      <w:proofErr w:type="gramStart"/>
      <w:r w:rsidR="00D65879">
        <w:t xml:space="preserve">musei </w:t>
      </w:r>
      <w:r w:rsidRPr="00D612B4">
        <w:t xml:space="preserve"> ed</w:t>
      </w:r>
      <w:proofErr w:type="gramEnd"/>
      <w:r w:rsidRPr="00D612B4">
        <w:t xml:space="preserve"> imprese </w:t>
      </w:r>
      <w:r w:rsidR="00D65879">
        <w:t>anche per la commercializzazione di prodotti.</w:t>
      </w:r>
    </w:p>
    <w:p w:rsidR="005B5DED" w:rsidRPr="00D612B4" w:rsidRDefault="005B5DED" w:rsidP="009814B0">
      <w:r w:rsidRPr="00D612B4">
        <w:t xml:space="preserve">Favorire forme di integrazione tra attività del turismo e attività della produzione locale, in modo da incentivare una valorizzazione dell’intero territorio. </w:t>
      </w:r>
    </w:p>
    <w:p w:rsidR="000669E6" w:rsidRPr="00D612B4" w:rsidRDefault="00001CE5" w:rsidP="00AE44EE">
      <w:pPr>
        <w:jc w:val="center"/>
      </w:pPr>
      <w:r w:rsidRPr="00D612B4">
        <w:lastRenderedPageBreak/>
        <w:t>11</w:t>
      </w:r>
    </w:p>
    <w:p w:rsidR="009814B0" w:rsidRPr="00D612B4" w:rsidRDefault="006612E2" w:rsidP="00AE44EE">
      <w:pPr>
        <w:jc w:val="center"/>
        <w:rPr>
          <w:b/>
        </w:rPr>
      </w:pPr>
      <w:r w:rsidRPr="00D612B4">
        <w:rPr>
          <w:b/>
        </w:rPr>
        <w:t>FISCO E TARIFFE</w:t>
      </w:r>
    </w:p>
    <w:p w:rsidR="009814B0" w:rsidRPr="00D612B4" w:rsidRDefault="009814B0" w:rsidP="009814B0">
      <w:r w:rsidRPr="00D612B4">
        <w:t xml:space="preserve">Uniformare la fiscalità per evitare il problema del </w:t>
      </w:r>
      <w:r w:rsidRPr="00D612B4">
        <w:rPr>
          <w:u w:val="single"/>
        </w:rPr>
        <w:t>“Comune che vai, fisco che trovi”</w:t>
      </w:r>
      <w:r w:rsidRPr="00D612B4">
        <w:t>. Non può essere più conveniente per un’impresa investire in un comune rispetto ad un altro nello stesso territorio.</w:t>
      </w:r>
    </w:p>
    <w:p w:rsidR="00D65879" w:rsidRPr="00D612B4" w:rsidRDefault="00D65879" w:rsidP="00D65879">
      <w:pPr>
        <w:tabs>
          <w:tab w:val="left" w:pos="8610"/>
        </w:tabs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TARI: I</w:t>
      </w:r>
      <w:r w:rsidRPr="00D612B4">
        <w:rPr>
          <w:rFonts w:eastAsia="Times New Roman" w:cstheme="minorHAnsi"/>
          <w:lang w:eastAsia="it-IT"/>
        </w:rPr>
        <w:t xml:space="preserve">ncentivare il passaggio della raccolta differenziata al metodo “porta a porta” con conseguente </w:t>
      </w:r>
      <w:r>
        <w:rPr>
          <w:rFonts w:eastAsia="Times New Roman" w:cstheme="minorHAnsi"/>
          <w:lang w:eastAsia="it-IT"/>
        </w:rPr>
        <w:t>“</w:t>
      </w:r>
      <w:r w:rsidRPr="00D612B4">
        <w:rPr>
          <w:rFonts w:eastAsia="Times New Roman" w:cstheme="minorHAnsi"/>
          <w:lang w:eastAsia="it-IT"/>
        </w:rPr>
        <w:t>tariffazione puntuale</w:t>
      </w:r>
      <w:r>
        <w:rPr>
          <w:rFonts w:eastAsia="Times New Roman" w:cstheme="minorHAnsi"/>
          <w:lang w:eastAsia="it-IT"/>
        </w:rPr>
        <w:t>”</w:t>
      </w:r>
      <w:r w:rsidRPr="00D612B4">
        <w:rPr>
          <w:rFonts w:eastAsia="Times New Roman" w:cstheme="minorHAnsi"/>
          <w:lang w:eastAsia="it-IT"/>
        </w:rPr>
        <w:t xml:space="preserve"> per redistribuire in modo equo i costi fra utenze civili, esercizi produttivi e commerciali.</w:t>
      </w:r>
      <w:r>
        <w:rPr>
          <w:rFonts w:eastAsia="Times New Roman" w:cstheme="minorHAnsi"/>
          <w:lang w:eastAsia="it-IT"/>
        </w:rPr>
        <w:t xml:space="preserve"> Attuare politiche di incentivo, premiando le attività che migliorano sensibilmente la gestione dei propri rifiuti.</w:t>
      </w:r>
    </w:p>
    <w:p w:rsidR="006612E2" w:rsidRPr="00D612B4" w:rsidRDefault="006612E2" w:rsidP="006612E2">
      <w:r w:rsidRPr="00D612B4">
        <w:t xml:space="preserve">Uso della leva fiscale </w:t>
      </w:r>
      <w:proofErr w:type="gramStart"/>
      <w:r w:rsidRPr="00D612B4">
        <w:t>( soprattutto</w:t>
      </w:r>
      <w:proofErr w:type="gramEnd"/>
      <w:r w:rsidRPr="00D612B4">
        <w:t xml:space="preserve"> IMU) per favorire l’affitto dei </w:t>
      </w:r>
      <w:r w:rsidR="00D65879">
        <w:t xml:space="preserve">molti fondi sfitti, </w:t>
      </w:r>
      <w:r w:rsidRPr="00D612B4">
        <w:t xml:space="preserve"> nei centri storici ed urbani</w:t>
      </w:r>
      <w:r w:rsidR="006F21FE">
        <w:t xml:space="preserve">.  </w:t>
      </w:r>
      <w:r w:rsidRPr="00D612B4">
        <w:t>Incentivi fiscali per mobilità elettrica furgoni commerciali</w:t>
      </w:r>
    </w:p>
    <w:p w:rsidR="006612E2" w:rsidRPr="00D612B4" w:rsidRDefault="006612E2" w:rsidP="006612E2">
      <w:r w:rsidRPr="00D612B4">
        <w:t>Lotta allo spreco alimentare,</w:t>
      </w:r>
      <w:r w:rsidR="00D65879">
        <w:t xml:space="preserve"> </w:t>
      </w:r>
      <w:r w:rsidRPr="00D612B4">
        <w:t xml:space="preserve">taglio imposte locali per conferimento charity alle </w:t>
      </w:r>
      <w:proofErr w:type="spellStart"/>
      <w:r w:rsidRPr="00D612B4">
        <w:t>onlus</w:t>
      </w:r>
      <w:proofErr w:type="spellEnd"/>
      <w:r w:rsidRPr="00D612B4">
        <w:t xml:space="preserve"> del territorio</w:t>
      </w:r>
    </w:p>
    <w:p w:rsidR="006612E2" w:rsidRPr="00D612B4" w:rsidRDefault="006612E2" w:rsidP="006612E2">
      <w:r w:rsidRPr="00D612B4">
        <w:t xml:space="preserve">Riduzione tariffe acqua per pubblici esercizi che estendono servizi igienici a tutti </w:t>
      </w:r>
      <w:proofErr w:type="gramStart"/>
      <w:r w:rsidRPr="00D612B4">
        <w:t xml:space="preserve">( </w:t>
      </w:r>
      <w:proofErr w:type="spellStart"/>
      <w:r w:rsidRPr="00D612B4">
        <w:t>courtesy</w:t>
      </w:r>
      <w:proofErr w:type="spellEnd"/>
      <w:proofErr w:type="gramEnd"/>
      <w:r w:rsidRPr="00D612B4">
        <w:t xml:space="preserve"> </w:t>
      </w:r>
      <w:proofErr w:type="spellStart"/>
      <w:r w:rsidRPr="00D612B4">
        <w:t>point</w:t>
      </w:r>
      <w:proofErr w:type="spellEnd"/>
      <w:r w:rsidRPr="00D612B4">
        <w:t>)</w:t>
      </w:r>
    </w:p>
    <w:p w:rsidR="006612E2" w:rsidRPr="00D612B4" w:rsidRDefault="006612E2" w:rsidP="006612E2">
      <w:r w:rsidRPr="00D612B4">
        <w:t xml:space="preserve">Bonus Tari per </w:t>
      </w:r>
      <w:r w:rsidR="00D65879">
        <w:t>attività di vendita</w:t>
      </w:r>
      <w:r w:rsidRPr="00D612B4">
        <w:t xml:space="preserve"> NO </w:t>
      </w:r>
      <w:proofErr w:type="gramStart"/>
      <w:r w:rsidRPr="00D612B4">
        <w:t>PLASTIC  che</w:t>
      </w:r>
      <w:proofErr w:type="gramEnd"/>
      <w:r w:rsidRPr="00D612B4">
        <w:t xml:space="preserve"> non fanno uso di plastica nello svolgimento attività</w:t>
      </w:r>
    </w:p>
    <w:p w:rsidR="006612E2" w:rsidRPr="00D612B4" w:rsidRDefault="006612E2" w:rsidP="006612E2">
      <w:r w:rsidRPr="00D612B4">
        <w:t>Lotta all’evasione imposte locali</w:t>
      </w:r>
    </w:p>
    <w:p w:rsidR="006612E2" w:rsidRPr="00D612B4" w:rsidRDefault="006612E2" w:rsidP="006612E2">
      <w:r w:rsidRPr="00D612B4">
        <w:t>Sanzioni abusivismo commerciale da destinare</w:t>
      </w:r>
      <w:r w:rsidR="00D65879">
        <w:t xml:space="preserve"> </w:t>
      </w:r>
      <w:proofErr w:type="gramStart"/>
      <w:r w:rsidR="00D65879">
        <w:t xml:space="preserve">ad </w:t>
      </w:r>
      <w:r w:rsidRPr="00D612B4">
        <w:t xml:space="preserve"> organizzazione</w:t>
      </w:r>
      <w:proofErr w:type="gramEnd"/>
      <w:r w:rsidRPr="00D612B4">
        <w:t xml:space="preserve">  eventi centri commerciali naturali  </w:t>
      </w:r>
      <w:r w:rsidR="00D65879">
        <w:t>ed imprese locali.</w:t>
      </w:r>
    </w:p>
    <w:p w:rsidR="000669E6" w:rsidRPr="00D612B4" w:rsidRDefault="00001CE5" w:rsidP="00AE44EE">
      <w:pPr>
        <w:jc w:val="center"/>
        <w:rPr>
          <w:b/>
        </w:rPr>
      </w:pPr>
      <w:r w:rsidRPr="00D612B4">
        <w:rPr>
          <w:b/>
        </w:rPr>
        <w:t>12</w:t>
      </w:r>
    </w:p>
    <w:p w:rsidR="006612E2" w:rsidRPr="00D612B4" w:rsidRDefault="006612E2" w:rsidP="00AE44EE">
      <w:pPr>
        <w:jc w:val="center"/>
        <w:rPr>
          <w:b/>
        </w:rPr>
      </w:pPr>
      <w:r w:rsidRPr="00D612B4">
        <w:rPr>
          <w:b/>
        </w:rPr>
        <w:t>POLITICHE RIQUALIFICAZIONE CENTRI STORICI</w:t>
      </w:r>
    </w:p>
    <w:p w:rsidR="006612E2" w:rsidRPr="00D612B4" w:rsidRDefault="006612E2" w:rsidP="006612E2">
      <w:r w:rsidRPr="00D612B4">
        <w:t>Arredi urbani a passo dei tempi</w:t>
      </w:r>
      <w:r w:rsidR="00D65879">
        <w:t>, è</w:t>
      </w:r>
      <w:r w:rsidRPr="00D612B4">
        <w:t xml:space="preserve"> </w:t>
      </w:r>
      <w:r w:rsidR="00D65879">
        <w:t xml:space="preserve">necessario aggiornare le richieste degli uffici addetti al rilascio autorizzazioni </w:t>
      </w:r>
      <w:proofErr w:type="gramStart"/>
      <w:r w:rsidRPr="00D612B4">
        <w:t>(</w:t>
      </w:r>
      <w:r w:rsidR="00D65879">
        <w:t xml:space="preserve"> </w:t>
      </w:r>
      <w:r w:rsidRPr="00D612B4">
        <w:t xml:space="preserve"> meno</w:t>
      </w:r>
      <w:proofErr w:type="gramEnd"/>
      <w:r w:rsidRPr="00D612B4">
        <w:t xml:space="preserve"> panchine e fioriere,</w:t>
      </w:r>
      <w:r w:rsidR="00AE44EE">
        <w:t xml:space="preserve"> </w:t>
      </w:r>
      <w:r w:rsidRPr="00D612B4">
        <w:t>più installazioni)</w:t>
      </w:r>
    </w:p>
    <w:p w:rsidR="006612E2" w:rsidRPr="00D612B4" w:rsidRDefault="006612E2" w:rsidP="006612E2">
      <w:r w:rsidRPr="00D612B4">
        <w:t>Progettazione SELFIE POINT in corrispondenza elementi di maggiore attrattività locale</w:t>
      </w:r>
    </w:p>
    <w:p w:rsidR="006612E2" w:rsidRPr="00D612B4" w:rsidRDefault="00D65879" w:rsidP="006612E2">
      <w:r>
        <w:t xml:space="preserve">Incentivare la massima </w:t>
      </w:r>
      <w:proofErr w:type="gramStart"/>
      <w:r>
        <w:t>copertura  di</w:t>
      </w:r>
      <w:proofErr w:type="gramEnd"/>
      <w:r>
        <w:t xml:space="preserve"> telecamere per videosorveglianza</w:t>
      </w:r>
      <w:r w:rsidR="007C16F5">
        <w:t xml:space="preserve">, </w:t>
      </w:r>
      <w:r>
        <w:t xml:space="preserve">il </w:t>
      </w:r>
      <w:proofErr w:type="spellStart"/>
      <w:r w:rsidR="00AE44EE" w:rsidRPr="00D612B4">
        <w:t>Wi</w:t>
      </w:r>
      <w:proofErr w:type="spellEnd"/>
      <w:r w:rsidR="00AE44EE" w:rsidRPr="00D612B4">
        <w:t>- fi gratuito</w:t>
      </w:r>
      <w:r w:rsidR="007C16F5">
        <w:t xml:space="preserve"> e  la f</w:t>
      </w:r>
      <w:r w:rsidR="006612E2" w:rsidRPr="00D612B4">
        <w:t>ilodiffusione da utilizzarsi con eventi e manifestazioni</w:t>
      </w:r>
    </w:p>
    <w:p w:rsidR="006612E2" w:rsidRPr="00D612B4" w:rsidRDefault="006612E2" w:rsidP="006612E2">
      <w:r w:rsidRPr="00D612B4">
        <w:t xml:space="preserve">Nuove regole di lotta al degrado e inciviltà delle persone </w:t>
      </w:r>
      <w:proofErr w:type="gramStart"/>
      <w:r w:rsidRPr="00D612B4">
        <w:t xml:space="preserve">( </w:t>
      </w:r>
      <w:r w:rsidR="007C16F5">
        <w:t>penalizzare</w:t>
      </w:r>
      <w:proofErr w:type="gramEnd"/>
      <w:r w:rsidR="007C16F5">
        <w:t xml:space="preserve">: </w:t>
      </w:r>
      <w:r w:rsidRPr="00D612B4">
        <w:t>deiezioni animali, cicche, carta a terra,</w:t>
      </w:r>
      <w:r w:rsidR="007C16F5">
        <w:t xml:space="preserve"> </w:t>
      </w:r>
      <w:r w:rsidRPr="00D612B4">
        <w:t xml:space="preserve">consumo alcolici su strada, </w:t>
      </w:r>
      <w:proofErr w:type="spellStart"/>
      <w:r w:rsidRPr="00D612B4">
        <w:t>ecc</w:t>
      </w:r>
      <w:proofErr w:type="spellEnd"/>
      <w:r w:rsidRPr="00D612B4">
        <w:t>)</w:t>
      </w:r>
    </w:p>
    <w:p w:rsidR="006612E2" w:rsidRPr="00D612B4" w:rsidRDefault="006612E2" w:rsidP="006612E2">
      <w:r w:rsidRPr="00D612B4">
        <w:t>Progettazione</w:t>
      </w:r>
      <w:r w:rsidR="007C16F5">
        <w:t xml:space="preserve">, anche intercomunale di </w:t>
      </w:r>
      <w:proofErr w:type="gramStart"/>
      <w:r w:rsidR="007C16F5">
        <w:t xml:space="preserve">un </w:t>
      </w:r>
      <w:r w:rsidRPr="00D612B4">
        <w:t xml:space="preserve"> calendario</w:t>
      </w:r>
      <w:proofErr w:type="gramEnd"/>
      <w:r w:rsidRPr="00D612B4">
        <w:t xml:space="preserve"> annuale eventi e animazione</w:t>
      </w:r>
    </w:p>
    <w:p w:rsidR="006612E2" w:rsidRPr="00D612B4" w:rsidRDefault="006F21FE" w:rsidP="006612E2">
      <w:r w:rsidRPr="00D612B4">
        <w:t>Sviluppo mercati rionali e di quartiere</w:t>
      </w:r>
      <w:r>
        <w:t xml:space="preserve">. </w:t>
      </w:r>
      <w:r w:rsidR="007C16F5">
        <w:t xml:space="preserve">Organizzare servizio </w:t>
      </w:r>
      <w:r w:rsidR="006612E2" w:rsidRPr="00D612B4">
        <w:t>Navette a sostegno mobilità cittadina</w:t>
      </w:r>
    </w:p>
    <w:p w:rsidR="006612E2" w:rsidRPr="00D612B4" w:rsidRDefault="006612E2" w:rsidP="006612E2">
      <w:r w:rsidRPr="00D612B4">
        <w:t xml:space="preserve">Sostegno ai senza tetto e ai casi di disagio sociale anche in collaborazione con </w:t>
      </w:r>
      <w:r w:rsidR="007C16F5">
        <w:t xml:space="preserve">imprese e </w:t>
      </w:r>
      <w:r w:rsidRPr="00D612B4">
        <w:t>centri commerciali naturali</w:t>
      </w:r>
    </w:p>
    <w:p w:rsidR="000669E6" w:rsidRPr="00D612B4" w:rsidRDefault="00001CE5" w:rsidP="00AE44EE">
      <w:pPr>
        <w:jc w:val="center"/>
        <w:rPr>
          <w:b/>
        </w:rPr>
      </w:pPr>
      <w:r w:rsidRPr="00D612B4">
        <w:rPr>
          <w:b/>
        </w:rPr>
        <w:lastRenderedPageBreak/>
        <w:t>13</w:t>
      </w:r>
    </w:p>
    <w:p w:rsidR="006612E2" w:rsidRPr="00D612B4" w:rsidRDefault="006612E2" w:rsidP="00AE44EE">
      <w:pPr>
        <w:jc w:val="center"/>
        <w:rPr>
          <w:b/>
        </w:rPr>
      </w:pPr>
      <w:r w:rsidRPr="00D612B4">
        <w:rPr>
          <w:b/>
        </w:rPr>
        <w:t>IMPRESA INTERNAZIONALE 4.0</w:t>
      </w:r>
    </w:p>
    <w:p w:rsidR="006612E2" w:rsidRPr="00D612B4" w:rsidRDefault="006612E2" w:rsidP="006612E2">
      <w:r w:rsidRPr="00D612B4">
        <w:t xml:space="preserve">Risorse per corsi di digitalizzazione PMI </w:t>
      </w:r>
    </w:p>
    <w:p w:rsidR="006612E2" w:rsidRPr="00D612B4" w:rsidRDefault="006612E2" w:rsidP="006612E2">
      <w:r w:rsidRPr="00D612B4">
        <w:t>Sviluppo Centri svolgimento fiere e congressi</w:t>
      </w:r>
    </w:p>
    <w:p w:rsidR="006612E2" w:rsidRPr="00D612B4" w:rsidRDefault="006612E2" w:rsidP="006612E2">
      <w:r w:rsidRPr="00D612B4">
        <w:t xml:space="preserve">Sviluppo progetti B2B </w:t>
      </w:r>
      <w:proofErr w:type="gramStart"/>
      <w:r w:rsidRPr="00D612B4">
        <w:t>area  UE</w:t>
      </w:r>
      <w:proofErr w:type="gramEnd"/>
      <w:r w:rsidRPr="00D612B4">
        <w:t xml:space="preserve"> e paese emergenti  </w:t>
      </w:r>
    </w:p>
    <w:p w:rsidR="006612E2" w:rsidRPr="00D612B4" w:rsidRDefault="006612E2" w:rsidP="006612E2">
      <w:r w:rsidRPr="00D612B4">
        <w:t xml:space="preserve"> Favorire accordi Amazon e grandi portali e-commerce per promuovere attività commercio artigianato locale </w:t>
      </w:r>
    </w:p>
    <w:p w:rsidR="006612E2" w:rsidRPr="00D612B4" w:rsidRDefault="006612E2" w:rsidP="006612E2">
      <w:r w:rsidRPr="00D612B4">
        <w:t xml:space="preserve">Promuovere scambi e </w:t>
      </w:r>
      <w:proofErr w:type="gramStart"/>
      <w:r w:rsidRPr="00D612B4">
        <w:t>gemellaggi  con</w:t>
      </w:r>
      <w:proofErr w:type="gramEnd"/>
      <w:r w:rsidRPr="00D612B4">
        <w:t xml:space="preserve"> l’estero</w:t>
      </w:r>
    </w:p>
    <w:p w:rsidR="006612E2" w:rsidRPr="00D612B4" w:rsidRDefault="006612E2" w:rsidP="006612E2">
      <w:r w:rsidRPr="00D612B4">
        <w:t>Consolidare iniziative imprenditoriali che favoriscono processi di identificazione europea</w:t>
      </w:r>
    </w:p>
    <w:p w:rsidR="006612E2" w:rsidRPr="00D612B4" w:rsidRDefault="006612E2" w:rsidP="006612E2">
      <w:r w:rsidRPr="00D612B4">
        <w:t>Favorire la conoscenza del social media marketing presso centri commerciali naturali</w:t>
      </w:r>
      <w:r w:rsidR="005F45C1">
        <w:t xml:space="preserve"> ed imprese in genere</w:t>
      </w:r>
    </w:p>
    <w:p w:rsidR="00CD4630" w:rsidRPr="00D612B4" w:rsidRDefault="006612E2" w:rsidP="006612E2">
      <w:r w:rsidRPr="00D612B4">
        <w:t xml:space="preserve">No </w:t>
      </w:r>
      <w:proofErr w:type="spellStart"/>
      <w:r w:rsidRPr="00D612B4">
        <w:t>tax</w:t>
      </w:r>
      <w:proofErr w:type="spellEnd"/>
      <w:r w:rsidRPr="00D612B4">
        <w:t xml:space="preserve"> area </w:t>
      </w:r>
      <w:r w:rsidR="00AE44EE">
        <w:t xml:space="preserve">- </w:t>
      </w:r>
      <w:proofErr w:type="gramStart"/>
      <w:r w:rsidRPr="00D612B4">
        <w:t>avvio  progetti</w:t>
      </w:r>
      <w:proofErr w:type="gramEnd"/>
      <w:r w:rsidRPr="00D612B4">
        <w:t xml:space="preserve"> di </w:t>
      </w:r>
      <w:proofErr w:type="spellStart"/>
      <w:r w:rsidRPr="00D612B4">
        <w:t>coworking</w:t>
      </w:r>
      <w:proofErr w:type="spellEnd"/>
      <w:r w:rsidRPr="00D612B4">
        <w:t xml:space="preserve">  settore digitale</w:t>
      </w:r>
    </w:p>
    <w:p w:rsidR="007C60CD" w:rsidRPr="00D612B4" w:rsidRDefault="00001CE5" w:rsidP="00AE44EE">
      <w:pPr>
        <w:jc w:val="center"/>
        <w:rPr>
          <w:b/>
        </w:rPr>
      </w:pPr>
      <w:r w:rsidRPr="00D612B4">
        <w:rPr>
          <w:b/>
        </w:rPr>
        <w:t>14</w:t>
      </w:r>
    </w:p>
    <w:p w:rsidR="007C60CD" w:rsidRPr="00D612B4" w:rsidRDefault="007C60CD" w:rsidP="00AE44EE">
      <w:pPr>
        <w:jc w:val="center"/>
        <w:rPr>
          <w:rFonts w:cstheme="minorHAnsi"/>
          <w:b/>
        </w:rPr>
      </w:pPr>
      <w:r w:rsidRPr="00D612B4">
        <w:rPr>
          <w:rFonts w:cstheme="minorHAnsi"/>
          <w:b/>
        </w:rPr>
        <w:t>AMBIENTE SOSTENIBILE, ECONOMIA CIRCOLARE</w:t>
      </w:r>
    </w:p>
    <w:p w:rsidR="005F45C1" w:rsidRDefault="005F45C1" w:rsidP="005F45C1">
      <w:pPr>
        <w:tabs>
          <w:tab w:val="left" w:pos="8610"/>
        </w:tabs>
        <w:spacing w:before="100" w:beforeAutospacing="1" w:after="100" w:afterAutospacing="1" w:line="240" w:lineRule="auto"/>
        <w:rPr>
          <w:rFonts w:eastAsia="Times New Roman" w:cstheme="minorHAnsi"/>
          <w:u w:val="single"/>
          <w:lang w:eastAsia="it-IT"/>
        </w:rPr>
      </w:pPr>
      <w:r w:rsidRPr="005F45C1">
        <w:rPr>
          <w:rFonts w:cstheme="minorHAnsi"/>
        </w:rPr>
        <w:t>M</w:t>
      </w:r>
      <w:r w:rsidRPr="005F45C1">
        <w:rPr>
          <w:rFonts w:eastAsia="Times New Roman" w:cstheme="minorHAnsi"/>
          <w:lang w:eastAsia="it-IT"/>
        </w:rPr>
        <w:t xml:space="preserve">ettere le imprese in condizioni di smaltire </w:t>
      </w:r>
      <w:r w:rsidRPr="005F45C1">
        <w:rPr>
          <w:rFonts w:eastAsia="Times New Roman" w:cstheme="minorHAnsi"/>
          <w:u w:val="single"/>
          <w:lang w:eastAsia="it-IT"/>
        </w:rPr>
        <w:t>meglio i propri rifiuti</w:t>
      </w:r>
      <w:r w:rsidRPr="005F45C1">
        <w:rPr>
          <w:rFonts w:eastAsia="Times New Roman" w:cstheme="minorHAnsi"/>
          <w:lang w:eastAsia="it-IT"/>
        </w:rPr>
        <w:t xml:space="preserve"> </w:t>
      </w:r>
      <w:r w:rsidRPr="005F45C1">
        <w:rPr>
          <w:rFonts w:eastAsia="Times New Roman" w:cstheme="minorHAnsi"/>
          <w:u w:val="single"/>
          <w:lang w:eastAsia="it-IT"/>
        </w:rPr>
        <w:t xml:space="preserve">a costi più bassi; </w:t>
      </w:r>
    </w:p>
    <w:p w:rsidR="007C60CD" w:rsidRPr="00D612B4" w:rsidRDefault="007C60CD" w:rsidP="007C60CD">
      <w:pPr>
        <w:jc w:val="both"/>
        <w:rPr>
          <w:rFonts w:eastAsia="Times New Roman" w:cstheme="minorHAnsi"/>
          <w:lang w:eastAsia="it-IT"/>
        </w:rPr>
      </w:pPr>
      <w:r w:rsidRPr="00D612B4">
        <w:rPr>
          <w:rFonts w:cstheme="minorHAnsi"/>
          <w:b/>
        </w:rPr>
        <w:t>S</w:t>
      </w:r>
      <w:r w:rsidRPr="00D612B4">
        <w:rPr>
          <w:rFonts w:eastAsia="Times New Roman" w:cstheme="minorHAnsi"/>
          <w:lang w:eastAsia="it-IT"/>
        </w:rPr>
        <w:t>ostenere e incentivare gli investimenti a favore della ricerca universitaria e nelle imprese.</w:t>
      </w:r>
    </w:p>
    <w:p w:rsidR="007C60CD" w:rsidRPr="00D612B4" w:rsidRDefault="007C60CD" w:rsidP="007C60CD">
      <w:pPr>
        <w:jc w:val="both"/>
        <w:rPr>
          <w:rFonts w:eastAsia="Times New Roman" w:cstheme="minorHAnsi"/>
          <w:lang w:eastAsia="it-IT"/>
        </w:rPr>
      </w:pPr>
      <w:r w:rsidRPr="00D612B4">
        <w:rPr>
          <w:rFonts w:eastAsia="Times New Roman" w:cstheme="minorHAnsi"/>
          <w:lang w:eastAsia="it-IT"/>
        </w:rPr>
        <w:t xml:space="preserve"> E’ fondamentale lo sviluppo dell’economia circolare per far sì che i rifiuti diventino una delle “risorse del futuro”.</w:t>
      </w:r>
    </w:p>
    <w:p w:rsidR="007C60CD" w:rsidRPr="00D612B4" w:rsidRDefault="005F45C1" w:rsidP="007C60CD">
      <w:pPr>
        <w:tabs>
          <w:tab w:val="left" w:pos="8610"/>
        </w:tabs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 xml:space="preserve">Già accennato, </w:t>
      </w:r>
      <w:r w:rsidR="007C60CD" w:rsidRPr="00D612B4">
        <w:rPr>
          <w:rFonts w:eastAsia="Times New Roman" w:cstheme="minorHAnsi"/>
          <w:lang w:eastAsia="it-IT"/>
        </w:rPr>
        <w:t xml:space="preserve">incentivare il passaggio della raccolta differenziata al metodo “porta a porta” con conseguente tariffazione </w:t>
      </w:r>
      <w:r>
        <w:rPr>
          <w:rFonts w:eastAsia="Times New Roman" w:cstheme="minorHAnsi"/>
          <w:lang w:eastAsia="it-IT"/>
        </w:rPr>
        <w:t>puntuale.</w:t>
      </w:r>
    </w:p>
    <w:p w:rsidR="007C60CD" w:rsidRPr="00D612B4" w:rsidRDefault="00001CE5" w:rsidP="00AE44EE">
      <w:pPr>
        <w:jc w:val="center"/>
        <w:rPr>
          <w:b/>
        </w:rPr>
      </w:pPr>
      <w:r w:rsidRPr="00D612B4">
        <w:rPr>
          <w:b/>
        </w:rPr>
        <w:t>15</w:t>
      </w:r>
    </w:p>
    <w:p w:rsidR="00CD4630" w:rsidRPr="00D612B4" w:rsidRDefault="00CD4630" w:rsidP="00AE44EE">
      <w:pPr>
        <w:jc w:val="center"/>
        <w:rPr>
          <w:b/>
        </w:rPr>
      </w:pPr>
      <w:r w:rsidRPr="00D612B4">
        <w:rPr>
          <w:b/>
        </w:rPr>
        <w:t xml:space="preserve">RUOLO </w:t>
      </w:r>
      <w:r w:rsidR="005F45C1">
        <w:rPr>
          <w:b/>
        </w:rPr>
        <w:t xml:space="preserve">DELL’UNIONE E </w:t>
      </w:r>
      <w:r w:rsidRPr="00D612B4">
        <w:rPr>
          <w:b/>
        </w:rPr>
        <w:t>DELLE ASSOCIAZIONI</w:t>
      </w:r>
    </w:p>
    <w:p w:rsidR="005F45C1" w:rsidRDefault="005F45C1">
      <w:r>
        <w:t xml:space="preserve">L’Unione dei Comuni Empolese </w:t>
      </w:r>
      <w:proofErr w:type="spellStart"/>
      <w:r>
        <w:t>Valdelsa</w:t>
      </w:r>
      <w:proofErr w:type="spellEnd"/>
      <w:r>
        <w:t xml:space="preserve">, deve assumere un reale ruolo di </w:t>
      </w:r>
      <w:proofErr w:type="gramStart"/>
      <w:r>
        <w:t>coordinamento  ed</w:t>
      </w:r>
      <w:proofErr w:type="gramEnd"/>
      <w:r>
        <w:t xml:space="preserve"> </w:t>
      </w:r>
      <w:proofErr w:type="spellStart"/>
      <w:r>
        <w:t>omogeinizzazione</w:t>
      </w:r>
      <w:proofErr w:type="spellEnd"/>
      <w:r>
        <w:t xml:space="preserve"> tra gli 11 Comuni</w:t>
      </w:r>
      <w:r w:rsidR="00183BC1">
        <w:t xml:space="preserve">. </w:t>
      </w:r>
      <w:r>
        <w:t xml:space="preserve"> </w:t>
      </w:r>
    </w:p>
    <w:p w:rsidR="008E35AA" w:rsidRDefault="00183BC1">
      <w:r>
        <w:t>Con l’Unione funzionante è naturale il r</w:t>
      </w:r>
      <w:r w:rsidR="00CD4630" w:rsidRPr="00D612B4">
        <w:t xml:space="preserve">iconoscimento formale e sostanziale </w:t>
      </w:r>
      <w:r>
        <w:t xml:space="preserve">del ruolo </w:t>
      </w:r>
      <w:r w:rsidR="00CD4630" w:rsidRPr="00D612B4">
        <w:t xml:space="preserve">delle associazioni di categoria come strumento </w:t>
      </w:r>
      <w:r>
        <w:t xml:space="preserve">principe di confronto politico e </w:t>
      </w:r>
      <w:r w:rsidR="00CD4630" w:rsidRPr="00D612B4">
        <w:t xml:space="preserve">di concertazione </w:t>
      </w:r>
      <w:proofErr w:type="gramStart"/>
      <w:r w:rsidR="00CD4630" w:rsidRPr="00D612B4">
        <w:t>e  sul</w:t>
      </w:r>
      <w:proofErr w:type="gramEnd"/>
      <w:r w:rsidR="00CD4630" w:rsidRPr="00D612B4">
        <w:t xml:space="preserve"> territorio</w:t>
      </w:r>
      <w:r>
        <w:t>.</w:t>
      </w:r>
      <w:r w:rsidR="006612E2">
        <w:t xml:space="preserve"> </w:t>
      </w:r>
    </w:p>
    <w:sectPr w:rsidR="008E35AA" w:rsidSect="008E35AA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A07" w:rsidRDefault="008A2A07" w:rsidP="000C3521">
      <w:pPr>
        <w:spacing w:after="0" w:line="240" w:lineRule="auto"/>
      </w:pPr>
      <w:r>
        <w:separator/>
      </w:r>
    </w:p>
  </w:endnote>
  <w:endnote w:type="continuationSeparator" w:id="0">
    <w:p w:rsidR="008A2A07" w:rsidRDefault="008A2A07" w:rsidP="000C3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A07" w:rsidRDefault="008A2A07" w:rsidP="000C3521">
      <w:pPr>
        <w:spacing w:after="0" w:line="240" w:lineRule="auto"/>
      </w:pPr>
      <w:r>
        <w:separator/>
      </w:r>
    </w:p>
  </w:footnote>
  <w:footnote w:type="continuationSeparator" w:id="0">
    <w:p w:rsidR="008A2A07" w:rsidRDefault="008A2A07" w:rsidP="000C3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521" w:rsidRDefault="000C3521" w:rsidP="000C3521">
    <w:r>
      <w:rPr>
        <w:noProof/>
        <w:lang w:eastAsia="it-IT"/>
      </w:rPr>
      <w:drawing>
        <wp:inline distT="0" distB="0" distL="0" distR="0" wp14:anchorId="70852DFD" wp14:editId="25EAC184">
          <wp:extent cx="1866900" cy="838200"/>
          <wp:effectExtent l="0" t="0" r="0" b="0"/>
          <wp:docPr id="2" name="Immagine 2" descr="Logo_CNA_FIRENZE_Metropolit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CNA_FIRENZE_Metropolita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2B80">
      <w:rPr>
        <w:noProof/>
        <w:lang w:eastAsia="it-IT"/>
      </w:rPr>
      <w:t xml:space="preserve">                                                                      </w:t>
    </w:r>
    <w:r w:rsidR="00202B80">
      <w:rPr>
        <w:noProof/>
        <w:lang w:eastAsia="it-IT"/>
      </w:rPr>
      <w:drawing>
        <wp:inline distT="0" distB="0" distL="0" distR="0" wp14:anchorId="0786F764" wp14:editId="5FCD7B49">
          <wp:extent cx="1987200" cy="777600"/>
          <wp:effectExtent l="0" t="0" r="0" b="3810"/>
          <wp:docPr id="1" name="Immagine 1" descr="Confesercenti Firenz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fesercenti Firenze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7200" cy="77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C3521" w:rsidRDefault="000C3521">
    <w:pPr>
      <w:pStyle w:val="Intestazione"/>
    </w:pPr>
    <w:r w:rsidRPr="00202B80">
      <w:rPr>
        <w:sz w:val="32"/>
      </w:rPr>
      <w:ptab w:relativeTo="margin" w:alignment="center" w:leader="none"/>
    </w:r>
    <w:r w:rsidR="00202B80" w:rsidRPr="00202B80">
      <w:rPr>
        <w:rFonts w:ascii="Georgia" w:hAnsi="Georgia" w:cs="Arial"/>
        <w:color w:val="222A35"/>
        <w:sz w:val="44"/>
        <w:szCs w:val="32"/>
      </w:rPr>
      <w:t xml:space="preserve">Empolese </w:t>
    </w:r>
    <w:proofErr w:type="spellStart"/>
    <w:r w:rsidR="00202B80" w:rsidRPr="00202B80">
      <w:rPr>
        <w:rFonts w:ascii="Georgia" w:hAnsi="Georgia" w:cs="Arial"/>
        <w:color w:val="222A35"/>
        <w:sz w:val="44"/>
        <w:szCs w:val="32"/>
      </w:rPr>
      <w:t>Valdelsa</w:t>
    </w:r>
    <w:proofErr w:type="spellEnd"/>
    <w:r w:rsidR="00202B80" w:rsidRPr="00202B80">
      <w:rPr>
        <w:noProof/>
        <w:sz w:val="32"/>
        <w:lang w:eastAsia="it-IT"/>
      </w:rPr>
      <w:t xml:space="preserve">  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C09FA"/>
    <w:multiLevelType w:val="hybridMultilevel"/>
    <w:tmpl w:val="FE2C7848"/>
    <w:lvl w:ilvl="0" w:tplc="0410000F">
      <w:start w:val="1"/>
      <w:numFmt w:val="decimal"/>
      <w:lvlText w:val="%1.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55335A8"/>
    <w:multiLevelType w:val="hybridMultilevel"/>
    <w:tmpl w:val="572A57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F19D0"/>
    <w:multiLevelType w:val="hybridMultilevel"/>
    <w:tmpl w:val="05F6FE28"/>
    <w:lvl w:ilvl="0" w:tplc="0410000F">
      <w:start w:val="1"/>
      <w:numFmt w:val="decimal"/>
      <w:lvlText w:val="%1."/>
      <w:lvlJc w:val="left"/>
      <w:pPr>
        <w:ind w:left="1428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D246AA"/>
    <w:multiLevelType w:val="hybridMultilevel"/>
    <w:tmpl w:val="F3DE1C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763458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b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0B6BA9"/>
    <w:multiLevelType w:val="hybridMultilevel"/>
    <w:tmpl w:val="19CA9F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F44C1"/>
    <w:multiLevelType w:val="hybridMultilevel"/>
    <w:tmpl w:val="87926F90"/>
    <w:lvl w:ilvl="0" w:tplc="458C5C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602A9E"/>
    <w:multiLevelType w:val="hybridMultilevel"/>
    <w:tmpl w:val="372A93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94265F"/>
    <w:multiLevelType w:val="hybridMultilevel"/>
    <w:tmpl w:val="6638D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6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1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2E2"/>
    <w:rsid w:val="00001CE5"/>
    <w:rsid w:val="000669E6"/>
    <w:rsid w:val="000C3521"/>
    <w:rsid w:val="00110756"/>
    <w:rsid w:val="00131084"/>
    <w:rsid w:val="00183BC1"/>
    <w:rsid w:val="001843D0"/>
    <w:rsid w:val="00202B80"/>
    <w:rsid w:val="002A4F8E"/>
    <w:rsid w:val="002D2DD7"/>
    <w:rsid w:val="00371DD9"/>
    <w:rsid w:val="00386DA4"/>
    <w:rsid w:val="00390631"/>
    <w:rsid w:val="00391432"/>
    <w:rsid w:val="00391D39"/>
    <w:rsid w:val="004A73B1"/>
    <w:rsid w:val="005835AB"/>
    <w:rsid w:val="005B5DED"/>
    <w:rsid w:val="005F368F"/>
    <w:rsid w:val="005F45C1"/>
    <w:rsid w:val="0062509A"/>
    <w:rsid w:val="006612E2"/>
    <w:rsid w:val="00664AD1"/>
    <w:rsid w:val="006F21FE"/>
    <w:rsid w:val="007446A9"/>
    <w:rsid w:val="007B191F"/>
    <w:rsid w:val="007C16F5"/>
    <w:rsid w:val="007C60CD"/>
    <w:rsid w:val="008149DB"/>
    <w:rsid w:val="00857B0E"/>
    <w:rsid w:val="008A2A07"/>
    <w:rsid w:val="008E35AA"/>
    <w:rsid w:val="009814B0"/>
    <w:rsid w:val="00A06DBD"/>
    <w:rsid w:val="00A4768B"/>
    <w:rsid w:val="00A72564"/>
    <w:rsid w:val="00AA7208"/>
    <w:rsid w:val="00AE44EE"/>
    <w:rsid w:val="00B014E6"/>
    <w:rsid w:val="00B3427F"/>
    <w:rsid w:val="00B71397"/>
    <w:rsid w:val="00CD4630"/>
    <w:rsid w:val="00CF725C"/>
    <w:rsid w:val="00D3257C"/>
    <w:rsid w:val="00D51DF0"/>
    <w:rsid w:val="00D612B4"/>
    <w:rsid w:val="00D6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F3F1FE-004A-4971-8FC7-2F7916C7F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612E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57B0E"/>
    <w:pPr>
      <w:spacing w:after="160" w:line="256" w:lineRule="auto"/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AA72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A720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A7208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A72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A7208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A72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A7208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0C3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3521"/>
  </w:style>
  <w:style w:type="paragraph" w:styleId="Pidipagina">
    <w:name w:val="footer"/>
    <w:basedOn w:val="Normale"/>
    <w:link w:val="PidipaginaCarattere"/>
    <w:uiPriority w:val="99"/>
    <w:unhideWhenUsed/>
    <w:rsid w:val="000C3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3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6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6192C4-4D8F-460C-AAA3-94686D603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7</Pages>
  <Words>1768</Words>
  <Characters>10081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lapocantini</dc:creator>
  <cp:lastModifiedBy>Fallani Fabrizio</cp:lastModifiedBy>
  <cp:revision>9</cp:revision>
  <cp:lastPrinted>2019-05-09T10:55:00Z</cp:lastPrinted>
  <dcterms:created xsi:type="dcterms:W3CDTF">2019-05-09T09:04:00Z</dcterms:created>
  <dcterms:modified xsi:type="dcterms:W3CDTF">2019-05-09T10:56:00Z</dcterms:modified>
</cp:coreProperties>
</file>